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F6" w:rsidRDefault="002B309D">
      <w:pPr>
        <w:spacing w:before="72"/>
        <w:ind w:left="3616" w:right="3616"/>
        <w:jc w:val="center"/>
        <w:rPr>
          <w:b/>
        </w:rPr>
      </w:pPr>
      <w:r>
        <w:rPr>
          <w:b/>
        </w:rPr>
        <w:t>STPSO Property Tax Department</w:t>
      </w:r>
    </w:p>
    <w:p w:rsidR="00D66AF6" w:rsidRDefault="002B309D">
      <w:pPr>
        <w:spacing w:before="133"/>
        <w:ind w:left="3617" w:right="3616"/>
        <w:jc w:val="center"/>
        <w:rPr>
          <w:b/>
          <w:sz w:val="32"/>
        </w:rPr>
      </w:pPr>
      <w:r>
        <w:rPr>
          <w:b/>
          <w:sz w:val="32"/>
          <w:u w:val="thick"/>
        </w:rPr>
        <w:t>Frequently Asked Questions:</w:t>
      </w:r>
    </w:p>
    <w:p w:rsidR="00D66AF6" w:rsidRDefault="00D66AF6">
      <w:pPr>
        <w:pStyle w:val="BodyText"/>
        <w:spacing w:before="3"/>
        <w:jc w:val="left"/>
        <w:rPr>
          <w:b/>
          <w:sz w:val="22"/>
        </w:rPr>
      </w:pPr>
    </w:p>
    <w:p w:rsidR="00D66AF6" w:rsidRDefault="00D66AF6">
      <w:pPr>
        <w:sectPr w:rsidR="00D66AF6">
          <w:type w:val="continuous"/>
          <w:pgSz w:w="12240" w:h="20160"/>
          <w:pgMar w:top="220" w:right="260" w:bottom="0" w:left="260" w:header="720" w:footer="720" w:gutter="0"/>
          <w:cols w:space="720"/>
        </w:sectPr>
      </w:pPr>
    </w:p>
    <w:p w:rsidR="00D66AF6" w:rsidRDefault="002B309D" w:rsidP="00AE24DE">
      <w:pPr>
        <w:pStyle w:val="ListParagraph"/>
        <w:numPr>
          <w:ilvl w:val="0"/>
          <w:numId w:val="2"/>
        </w:numPr>
        <w:spacing w:before="93" w:line="249" w:lineRule="auto"/>
        <w:ind w:left="630" w:right="6"/>
        <w:rPr>
          <w:sz w:val="20"/>
          <w:u w:val="none"/>
        </w:rPr>
      </w:pPr>
      <w:r>
        <w:rPr>
          <w:b/>
          <w:spacing w:val="-3"/>
          <w:sz w:val="21"/>
          <w:u w:val="thick"/>
        </w:rPr>
        <w:t>How</w:t>
      </w:r>
      <w:r>
        <w:rPr>
          <w:b/>
          <w:spacing w:val="-33"/>
          <w:sz w:val="21"/>
          <w:u w:val="thick"/>
        </w:rPr>
        <w:t xml:space="preserve"> </w:t>
      </w:r>
      <w:r>
        <w:rPr>
          <w:b/>
          <w:spacing w:val="-3"/>
          <w:sz w:val="21"/>
          <w:u w:val="thick"/>
        </w:rPr>
        <w:t>long</w:t>
      </w:r>
      <w:r>
        <w:rPr>
          <w:b/>
          <w:spacing w:val="-33"/>
          <w:sz w:val="21"/>
          <w:u w:val="thick"/>
        </w:rPr>
        <w:t xml:space="preserve"> </w:t>
      </w:r>
      <w:r>
        <w:rPr>
          <w:b/>
          <w:sz w:val="21"/>
          <w:u w:val="thick"/>
        </w:rPr>
        <w:t>do</w:t>
      </w:r>
      <w:r>
        <w:rPr>
          <w:b/>
          <w:spacing w:val="-33"/>
          <w:sz w:val="21"/>
          <w:u w:val="thick"/>
        </w:rPr>
        <w:t xml:space="preserve"> </w:t>
      </w:r>
      <w:r>
        <w:rPr>
          <w:b/>
          <w:sz w:val="21"/>
          <w:u w:val="thick"/>
        </w:rPr>
        <w:t>I</w:t>
      </w:r>
      <w:r>
        <w:rPr>
          <w:b/>
          <w:spacing w:val="-33"/>
          <w:sz w:val="21"/>
          <w:u w:val="thick"/>
        </w:rPr>
        <w:t xml:space="preserve"> </w:t>
      </w:r>
      <w:r>
        <w:rPr>
          <w:b/>
          <w:spacing w:val="-3"/>
          <w:sz w:val="21"/>
          <w:u w:val="thick"/>
        </w:rPr>
        <w:t>have</w:t>
      </w:r>
      <w:r>
        <w:rPr>
          <w:b/>
          <w:spacing w:val="-33"/>
          <w:sz w:val="21"/>
          <w:u w:val="thick"/>
        </w:rPr>
        <w:t xml:space="preserve"> </w:t>
      </w:r>
      <w:r>
        <w:rPr>
          <w:b/>
          <w:sz w:val="21"/>
          <w:u w:val="thick"/>
        </w:rPr>
        <w:t>to</w:t>
      </w:r>
      <w:r>
        <w:rPr>
          <w:b/>
          <w:spacing w:val="-33"/>
          <w:sz w:val="21"/>
          <w:u w:val="thick"/>
        </w:rPr>
        <w:t xml:space="preserve"> </w:t>
      </w:r>
      <w:r>
        <w:rPr>
          <w:b/>
          <w:spacing w:val="-3"/>
          <w:sz w:val="21"/>
          <w:u w:val="thick"/>
        </w:rPr>
        <w:t>pay</w:t>
      </w:r>
      <w:r>
        <w:rPr>
          <w:b/>
          <w:spacing w:val="-33"/>
          <w:sz w:val="21"/>
          <w:u w:val="thick"/>
        </w:rPr>
        <w:t xml:space="preserve"> </w:t>
      </w:r>
      <w:r>
        <w:rPr>
          <w:b/>
          <w:sz w:val="21"/>
          <w:u w:val="thick"/>
        </w:rPr>
        <w:t>my</w:t>
      </w:r>
      <w:r>
        <w:rPr>
          <w:b/>
          <w:spacing w:val="-33"/>
          <w:sz w:val="21"/>
          <w:u w:val="thick"/>
        </w:rPr>
        <w:t xml:space="preserve"> </w:t>
      </w:r>
      <w:r>
        <w:rPr>
          <w:b/>
          <w:spacing w:val="-4"/>
          <w:sz w:val="21"/>
          <w:u w:val="thick"/>
        </w:rPr>
        <w:t>bill?</w:t>
      </w:r>
      <w:r>
        <w:rPr>
          <w:b/>
          <w:color w:val="0042A5"/>
          <w:spacing w:val="-4"/>
          <w:sz w:val="21"/>
          <w:u w:val="none"/>
        </w:rPr>
        <w:t xml:space="preserve"> </w:t>
      </w:r>
      <w:r>
        <w:rPr>
          <w:color w:val="0042A5"/>
          <w:spacing w:val="3"/>
          <w:sz w:val="20"/>
          <w:u w:val="none"/>
        </w:rPr>
        <w:t xml:space="preserve">Payments </w:t>
      </w:r>
      <w:r>
        <w:rPr>
          <w:color w:val="0042A5"/>
          <w:spacing w:val="2"/>
          <w:sz w:val="20"/>
          <w:u w:val="none"/>
        </w:rPr>
        <w:t xml:space="preserve">are </w:t>
      </w:r>
      <w:r>
        <w:rPr>
          <w:color w:val="0042A5"/>
          <w:spacing w:val="3"/>
          <w:sz w:val="20"/>
          <w:u w:val="none"/>
        </w:rPr>
        <w:t xml:space="preserve">considered </w:t>
      </w:r>
      <w:r>
        <w:rPr>
          <w:color w:val="0042A5"/>
          <w:spacing w:val="5"/>
          <w:sz w:val="20"/>
          <w:u w:val="none"/>
        </w:rPr>
        <w:t xml:space="preserve">timely </w:t>
      </w:r>
      <w:r>
        <w:rPr>
          <w:color w:val="0042A5"/>
          <w:sz w:val="20"/>
          <w:u w:val="none"/>
        </w:rPr>
        <w:t xml:space="preserve">through December 31st. If this date falls on a weekend, payments are considered timely if received by the next business day our offices are open. Interest accrues at 1% </w:t>
      </w:r>
      <w:r>
        <w:rPr>
          <w:color w:val="0042A5"/>
          <w:spacing w:val="1"/>
          <w:sz w:val="20"/>
          <w:u w:val="none"/>
        </w:rPr>
        <w:t xml:space="preserve">per </w:t>
      </w:r>
      <w:r>
        <w:rPr>
          <w:color w:val="0042A5"/>
          <w:sz w:val="20"/>
          <w:u w:val="none"/>
        </w:rPr>
        <w:t>month</w:t>
      </w:r>
      <w:r>
        <w:rPr>
          <w:color w:val="0042A5"/>
          <w:spacing w:val="-9"/>
          <w:sz w:val="20"/>
          <w:u w:val="none"/>
        </w:rPr>
        <w:t xml:space="preserve"> </w:t>
      </w:r>
      <w:r>
        <w:rPr>
          <w:color w:val="0042A5"/>
          <w:sz w:val="20"/>
          <w:u w:val="none"/>
        </w:rPr>
        <w:t>following</w:t>
      </w:r>
      <w:r>
        <w:rPr>
          <w:color w:val="0042A5"/>
          <w:spacing w:val="-9"/>
          <w:sz w:val="20"/>
          <w:u w:val="none"/>
        </w:rPr>
        <w:t xml:space="preserve"> </w:t>
      </w:r>
      <w:r>
        <w:rPr>
          <w:color w:val="0042A5"/>
          <w:sz w:val="20"/>
          <w:u w:val="none"/>
        </w:rPr>
        <w:t>this</w:t>
      </w:r>
      <w:r>
        <w:rPr>
          <w:color w:val="0042A5"/>
          <w:spacing w:val="-9"/>
          <w:sz w:val="20"/>
          <w:u w:val="none"/>
        </w:rPr>
        <w:t xml:space="preserve"> </w:t>
      </w:r>
      <w:r>
        <w:rPr>
          <w:color w:val="0042A5"/>
          <w:sz w:val="20"/>
          <w:u w:val="none"/>
        </w:rPr>
        <w:t>date,</w:t>
      </w:r>
      <w:r>
        <w:rPr>
          <w:color w:val="0042A5"/>
          <w:spacing w:val="-9"/>
          <w:sz w:val="20"/>
          <w:u w:val="none"/>
        </w:rPr>
        <w:t xml:space="preserve"> </w:t>
      </w:r>
      <w:r>
        <w:rPr>
          <w:color w:val="0042A5"/>
          <w:sz w:val="20"/>
          <w:u w:val="none"/>
        </w:rPr>
        <w:t>and</w:t>
      </w:r>
      <w:r>
        <w:rPr>
          <w:color w:val="0042A5"/>
          <w:spacing w:val="-9"/>
          <w:sz w:val="20"/>
          <w:u w:val="none"/>
        </w:rPr>
        <w:t xml:space="preserve"> </w:t>
      </w:r>
      <w:r>
        <w:rPr>
          <w:color w:val="0042A5"/>
          <w:sz w:val="20"/>
          <w:u w:val="none"/>
        </w:rPr>
        <w:t xml:space="preserve">other </w:t>
      </w:r>
      <w:r>
        <w:rPr>
          <w:color w:val="0042A5"/>
          <w:spacing w:val="-3"/>
          <w:sz w:val="20"/>
          <w:u w:val="none"/>
        </w:rPr>
        <w:t>fees</w:t>
      </w:r>
      <w:r>
        <w:rPr>
          <w:color w:val="0042A5"/>
          <w:spacing w:val="-18"/>
          <w:sz w:val="20"/>
          <w:u w:val="none"/>
        </w:rPr>
        <w:t xml:space="preserve"> </w:t>
      </w:r>
      <w:r>
        <w:rPr>
          <w:color w:val="0042A5"/>
          <w:spacing w:val="-3"/>
          <w:sz w:val="20"/>
          <w:u w:val="none"/>
        </w:rPr>
        <w:t>apply</w:t>
      </w:r>
      <w:r>
        <w:rPr>
          <w:color w:val="0042A5"/>
          <w:spacing w:val="-18"/>
          <w:sz w:val="20"/>
          <w:u w:val="none"/>
        </w:rPr>
        <w:t xml:space="preserve"> </w:t>
      </w:r>
      <w:r>
        <w:rPr>
          <w:color w:val="0042A5"/>
          <w:sz w:val="20"/>
          <w:u w:val="none"/>
        </w:rPr>
        <w:t>as</w:t>
      </w:r>
      <w:r>
        <w:rPr>
          <w:color w:val="0042A5"/>
          <w:spacing w:val="-18"/>
          <w:sz w:val="20"/>
          <w:u w:val="none"/>
        </w:rPr>
        <w:t xml:space="preserve"> </w:t>
      </w:r>
      <w:r>
        <w:rPr>
          <w:color w:val="0042A5"/>
          <w:spacing w:val="-3"/>
          <w:sz w:val="20"/>
          <w:u w:val="none"/>
        </w:rPr>
        <w:t>delinquency</w:t>
      </w:r>
      <w:r>
        <w:rPr>
          <w:color w:val="0042A5"/>
          <w:spacing w:val="-18"/>
          <w:sz w:val="20"/>
          <w:u w:val="none"/>
        </w:rPr>
        <w:t xml:space="preserve"> </w:t>
      </w:r>
      <w:r>
        <w:rPr>
          <w:color w:val="0042A5"/>
          <w:spacing w:val="-3"/>
          <w:sz w:val="20"/>
          <w:u w:val="none"/>
        </w:rPr>
        <w:t>continues.</w:t>
      </w:r>
    </w:p>
    <w:p w:rsidR="00D66AF6" w:rsidRDefault="002B309D">
      <w:pPr>
        <w:pStyle w:val="Heading1"/>
        <w:numPr>
          <w:ilvl w:val="0"/>
          <w:numId w:val="2"/>
        </w:numPr>
        <w:tabs>
          <w:tab w:val="left" w:pos="644"/>
        </w:tabs>
        <w:spacing w:before="147" w:line="249" w:lineRule="auto"/>
        <w:rPr>
          <w:u w:val="none"/>
        </w:rPr>
      </w:pPr>
      <w:r>
        <w:rPr>
          <w:u w:val="thick"/>
        </w:rPr>
        <w:t>Where</w:t>
      </w:r>
      <w:r>
        <w:rPr>
          <w:spacing w:val="-12"/>
          <w:u w:val="thick"/>
        </w:rPr>
        <w:t xml:space="preserve"> </w:t>
      </w:r>
      <w:r>
        <w:rPr>
          <w:u w:val="thick"/>
        </w:rPr>
        <w:t>do</w:t>
      </w:r>
      <w:r>
        <w:rPr>
          <w:spacing w:val="-12"/>
          <w:u w:val="thick"/>
        </w:rPr>
        <w:t xml:space="preserve"> </w:t>
      </w:r>
      <w:r>
        <w:rPr>
          <w:u w:val="thick"/>
        </w:rPr>
        <w:t>I</w:t>
      </w:r>
      <w:r>
        <w:rPr>
          <w:spacing w:val="-12"/>
          <w:u w:val="thick"/>
        </w:rPr>
        <w:t xml:space="preserve"> </w:t>
      </w:r>
      <w:r>
        <w:rPr>
          <w:u w:val="thick"/>
        </w:rPr>
        <w:t>mail</w:t>
      </w:r>
      <w:r>
        <w:rPr>
          <w:spacing w:val="-12"/>
          <w:u w:val="thick"/>
        </w:rPr>
        <w:t xml:space="preserve"> </w:t>
      </w:r>
      <w:r>
        <w:rPr>
          <w:u w:val="thick"/>
        </w:rPr>
        <w:t>my</w:t>
      </w:r>
      <w:r>
        <w:rPr>
          <w:spacing w:val="-12"/>
          <w:u w:val="thick"/>
        </w:rPr>
        <w:t xml:space="preserve"> </w:t>
      </w:r>
      <w:r>
        <w:rPr>
          <w:u w:val="thick"/>
        </w:rPr>
        <w:t>property</w:t>
      </w:r>
      <w:r>
        <w:rPr>
          <w:spacing w:val="-12"/>
          <w:u w:val="thick"/>
        </w:rPr>
        <w:t xml:space="preserve"> </w:t>
      </w:r>
      <w:r>
        <w:rPr>
          <w:u w:val="thick"/>
        </w:rPr>
        <w:t>tax payment?</w:t>
      </w:r>
    </w:p>
    <w:p w:rsidR="00CF7484" w:rsidRDefault="00CF7484">
      <w:pPr>
        <w:pStyle w:val="BodyText"/>
        <w:spacing w:line="249" w:lineRule="auto"/>
        <w:ind w:left="644" w:right="12"/>
        <w:rPr>
          <w:color w:val="0042A5"/>
          <w:spacing w:val="-8"/>
        </w:rPr>
      </w:pPr>
    </w:p>
    <w:p w:rsidR="00CF7484" w:rsidRDefault="000122D4">
      <w:pPr>
        <w:pStyle w:val="BodyText"/>
        <w:spacing w:line="249" w:lineRule="auto"/>
        <w:ind w:left="644" w:right="12"/>
        <w:rPr>
          <w:color w:val="0042A5"/>
          <w:spacing w:val="-8"/>
        </w:rPr>
      </w:pPr>
      <w:r>
        <w:rPr>
          <w:color w:val="0042A5"/>
          <w:spacing w:val="-8"/>
        </w:rPr>
        <w:t>If Paid Timely</w:t>
      </w:r>
      <w:r w:rsidR="00CF7484">
        <w:rPr>
          <w:color w:val="0042A5"/>
          <w:spacing w:val="-8"/>
        </w:rPr>
        <w:t>:</w:t>
      </w:r>
    </w:p>
    <w:p w:rsidR="00D66AF6" w:rsidRDefault="002B309D">
      <w:pPr>
        <w:pStyle w:val="BodyText"/>
        <w:spacing w:line="249" w:lineRule="auto"/>
        <w:ind w:left="644" w:right="12"/>
        <w:rPr>
          <w:color w:val="0042A5"/>
        </w:rPr>
      </w:pPr>
      <w:r>
        <w:rPr>
          <w:color w:val="0042A5"/>
          <w:spacing w:val="-8"/>
        </w:rPr>
        <w:t xml:space="preserve">Tax </w:t>
      </w:r>
      <w:r>
        <w:rPr>
          <w:color w:val="0042A5"/>
        </w:rPr>
        <w:t xml:space="preserve">Collector, </w:t>
      </w:r>
      <w:r>
        <w:rPr>
          <w:color w:val="0042A5"/>
          <w:spacing w:val="-7"/>
        </w:rPr>
        <w:t xml:space="preserve">P.O. </w:t>
      </w:r>
      <w:r>
        <w:rPr>
          <w:color w:val="0042A5"/>
        </w:rPr>
        <w:t>Box 61080,</w:t>
      </w:r>
      <w:r>
        <w:rPr>
          <w:color w:val="0042A5"/>
          <w:spacing w:val="-38"/>
        </w:rPr>
        <w:t xml:space="preserve"> </w:t>
      </w:r>
      <w:r>
        <w:rPr>
          <w:color w:val="0042A5"/>
        </w:rPr>
        <w:t>New Orleans, LA</w:t>
      </w:r>
      <w:r>
        <w:rPr>
          <w:color w:val="0042A5"/>
          <w:spacing w:val="-22"/>
        </w:rPr>
        <w:t xml:space="preserve"> </w:t>
      </w:r>
      <w:r>
        <w:rPr>
          <w:color w:val="0042A5"/>
        </w:rPr>
        <w:t>70161-1080</w:t>
      </w:r>
    </w:p>
    <w:p w:rsidR="00CF7484" w:rsidRDefault="00CF7484">
      <w:pPr>
        <w:pStyle w:val="BodyText"/>
        <w:spacing w:line="249" w:lineRule="auto"/>
        <w:ind w:left="644" w:right="12"/>
        <w:rPr>
          <w:color w:val="0042A5"/>
        </w:rPr>
      </w:pPr>
    </w:p>
    <w:p w:rsidR="00CF7484" w:rsidRDefault="000122D4">
      <w:pPr>
        <w:pStyle w:val="BodyText"/>
        <w:spacing w:line="249" w:lineRule="auto"/>
        <w:ind w:left="644" w:right="12"/>
        <w:rPr>
          <w:color w:val="0042A5"/>
        </w:rPr>
      </w:pPr>
      <w:r>
        <w:rPr>
          <w:color w:val="0042A5"/>
        </w:rPr>
        <w:t>If Delinquent</w:t>
      </w:r>
      <w:r w:rsidR="00CF7484">
        <w:rPr>
          <w:color w:val="0042A5"/>
        </w:rPr>
        <w:t>:</w:t>
      </w:r>
    </w:p>
    <w:p w:rsidR="00CF7484" w:rsidRDefault="00CF7484">
      <w:pPr>
        <w:pStyle w:val="BodyText"/>
        <w:spacing w:line="249" w:lineRule="auto"/>
        <w:ind w:left="644" w:right="12"/>
      </w:pPr>
      <w:r>
        <w:rPr>
          <w:color w:val="0042A5"/>
        </w:rPr>
        <w:t>Tax Collector, P.O. Box 608, Covington, LA  70434</w:t>
      </w:r>
    </w:p>
    <w:p w:rsidR="00D66AF6" w:rsidRDefault="002B309D">
      <w:pPr>
        <w:pStyle w:val="Heading1"/>
        <w:numPr>
          <w:ilvl w:val="0"/>
          <w:numId w:val="2"/>
        </w:numPr>
        <w:tabs>
          <w:tab w:val="left" w:pos="658"/>
        </w:tabs>
        <w:spacing w:line="249" w:lineRule="auto"/>
        <w:ind w:right="11"/>
        <w:rPr>
          <w:u w:val="none"/>
        </w:rPr>
      </w:pPr>
      <w:r>
        <w:rPr>
          <w:u w:val="thick"/>
        </w:rPr>
        <w:t>Why is my tax payment sent to New</w:t>
      </w:r>
      <w:r>
        <w:rPr>
          <w:spacing w:val="-3"/>
          <w:u w:val="thick"/>
        </w:rPr>
        <w:t xml:space="preserve"> </w:t>
      </w:r>
      <w:r>
        <w:rPr>
          <w:u w:val="thick"/>
        </w:rPr>
        <w:t>Orleans?</w:t>
      </w:r>
    </w:p>
    <w:p w:rsidR="00D66AF6" w:rsidRDefault="002B309D">
      <w:pPr>
        <w:pStyle w:val="BodyText"/>
        <w:spacing w:line="252" w:lineRule="auto"/>
        <w:ind w:left="644" w:right="2" w:hanging="13"/>
      </w:pPr>
      <w:r>
        <w:rPr>
          <w:color w:val="0042A5"/>
        </w:rPr>
        <w:t xml:space="preserve">The local bank serving as our fiscal </w:t>
      </w:r>
      <w:r>
        <w:rPr>
          <w:color w:val="0042A5"/>
          <w:spacing w:val="7"/>
        </w:rPr>
        <w:t xml:space="preserve">agent </w:t>
      </w:r>
      <w:r>
        <w:rPr>
          <w:color w:val="0042A5"/>
          <w:spacing w:val="5"/>
        </w:rPr>
        <w:t xml:space="preserve">has </w:t>
      </w:r>
      <w:r>
        <w:rPr>
          <w:color w:val="0042A5"/>
        </w:rPr>
        <w:t xml:space="preserve">a </w:t>
      </w:r>
      <w:r>
        <w:rPr>
          <w:color w:val="0042A5"/>
          <w:spacing w:val="8"/>
        </w:rPr>
        <w:t xml:space="preserve">processing </w:t>
      </w:r>
      <w:r>
        <w:rPr>
          <w:color w:val="0042A5"/>
          <w:spacing w:val="10"/>
        </w:rPr>
        <w:t xml:space="preserve">center </w:t>
      </w:r>
      <w:r>
        <w:rPr>
          <w:color w:val="0042A5"/>
        </w:rPr>
        <w:t xml:space="preserve">located on the </w:t>
      </w:r>
      <w:proofErr w:type="spellStart"/>
      <w:r>
        <w:rPr>
          <w:color w:val="0042A5"/>
        </w:rPr>
        <w:t>Southshore</w:t>
      </w:r>
      <w:proofErr w:type="spellEnd"/>
      <w:r>
        <w:rPr>
          <w:color w:val="0042A5"/>
        </w:rPr>
        <w:t xml:space="preserve">. Direct </w:t>
      </w:r>
      <w:r>
        <w:rPr>
          <w:color w:val="0042A5"/>
          <w:spacing w:val="5"/>
        </w:rPr>
        <w:t xml:space="preserve">mailing improves efficiency </w:t>
      </w:r>
      <w:r>
        <w:rPr>
          <w:color w:val="0042A5"/>
          <w:spacing w:val="6"/>
        </w:rPr>
        <w:t xml:space="preserve">and </w:t>
      </w:r>
      <w:r>
        <w:rPr>
          <w:color w:val="0042A5"/>
        </w:rPr>
        <w:t xml:space="preserve">reduces </w:t>
      </w:r>
      <w:r>
        <w:rPr>
          <w:color w:val="0042A5"/>
          <w:spacing w:val="1"/>
        </w:rPr>
        <w:t xml:space="preserve">chances </w:t>
      </w:r>
      <w:r>
        <w:rPr>
          <w:color w:val="0042A5"/>
        </w:rPr>
        <w:t xml:space="preserve">for </w:t>
      </w:r>
      <w:r>
        <w:rPr>
          <w:color w:val="0042A5"/>
          <w:spacing w:val="2"/>
        </w:rPr>
        <w:t xml:space="preserve">mishandling </w:t>
      </w:r>
      <w:r>
        <w:rPr>
          <w:color w:val="0042A5"/>
        </w:rPr>
        <w:t>the</w:t>
      </w:r>
      <w:r>
        <w:rPr>
          <w:color w:val="0042A5"/>
          <w:spacing w:val="-14"/>
        </w:rPr>
        <w:t xml:space="preserve"> </w:t>
      </w:r>
      <w:r>
        <w:rPr>
          <w:color w:val="0042A5"/>
        </w:rPr>
        <w:t>large</w:t>
      </w:r>
      <w:r>
        <w:rPr>
          <w:color w:val="0042A5"/>
          <w:spacing w:val="-14"/>
        </w:rPr>
        <w:t xml:space="preserve"> </w:t>
      </w:r>
      <w:r>
        <w:rPr>
          <w:color w:val="0042A5"/>
        </w:rPr>
        <w:t>volume</w:t>
      </w:r>
      <w:r>
        <w:rPr>
          <w:color w:val="0042A5"/>
          <w:spacing w:val="-14"/>
        </w:rPr>
        <w:t xml:space="preserve"> </w:t>
      </w:r>
      <w:r>
        <w:rPr>
          <w:color w:val="0042A5"/>
        </w:rPr>
        <w:t>of</w:t>
      </w:r>
      <w:r>
        <w:rPr>
          <w:color w:val="0042A5"/>
          <w:spacing w:val="-14"/>
        </w:rPr>
        <w:t xml:space="preserve"> </w:t>
      </w:r>
      <w:r>
        <w:rPr>
          <w:color w:val="0042A5"/>
        </w:rPr>
        <w:t>mail</w:t>
      </w:r>
      <w:r>
        <w:rPr>
          <w:color w:val="0042A5"/>
          <w:spacing w:val="-14"/>
        </w:rPr>
        <w:t xml:space="preserve"> </w:t>
      </w:r>
      <w:r>
        <w:rPr>
          <w:color w:val="0042A5"/>
        </w:rPr>
        <w:t>we</w:t>
      </w:r>
      <w:r>
        <w:rPr>
          <w:color w:val="0042A5"/>
          <w:spacing w:val="-14"/>
        </w:rPr>
        <w:t xml:space="preserve"> </w:t>
      </w:r>
      <w:r>
        <w:rPr>
          <w:color w:val="0042A5"/>
        </w:rPr>
        <w:t>receive.</w:t>
      </w:r>
    </w:p>
    <w:p w:rsidR="00CF7484" w:rsidRPr="00CF7484" w:rsidRDefault="002B309D">
      <w:pPr>
        <w:pStyle w:val="ListParagraph"/>
        <w:numPr>
          <w:ilvl w:val="0"/>
          <w:numId w:val="2"/>
        </w:numPr>
        <w:tabs>
          <w:tab w:val="left" w:pos="644"/>
        </w:tabs>
        <w:spacing w:line="249" w:lineRule="auto"/>
        <w:ind w:right="11"/>
        <w:rPr>
          <w:sz w:val="20"/>
          <w:u w:val="none"/>
        </w:rPr>
      </w:pPr>
      <w:r>
        <w:rPr>
          <w:b/>
          <w:sz w:val="21"/>
          <w:u w:val="thick"/>
        </w:rPr>
        <w:t>Can I write a personal Check?</w:t>
      </w:r>
      <w:r>
        <w:rPr>
          <w:b/>
          <w:color w:val="0042A5"/>
          <w:sz w:val="21"/>
          <w:u w:val="none"/>
        </w:rPr>
        <w:t xml:space="preserve"> </w:t>
      </w:r>
    </w:p>
    <w:p w:rsidR="00CF7484" w:rsidRDefault="00CF7484" w:rsidP="00CF7484">
      <w:pPr>
        <w:pStyle w:val="ListParagraph"/>
        <w:tabs>
          <w:tab w:val="left" w:pos="644"/>
        </w:tabs>
        <w:spacing w:before="0" w:line="249" w:lineRule="auto"/>
        <w:ind w:right="11" w:firstLine="0"/>
        <w:jc w:val="left"/>
        <w:rPr>
          <w:color w:val="0042A5"/>
          <w:sz w:val="21"/>
          <w:u w:val="none"/>
        </w:rPr>
      </w:pPr>
    </w:p>
    <w:p w:rsidR="00CF7484" w:rsidRDefault="00CF7484" w:rsidP="00CF7484">
      <w:pPr>
        <w:pStyle w:val="ListParagraph"/>
        <w:tabs>
          <w:tab w:val="left" w:pos="644"/>
        </w:tabs>
        <w:spacing w:before="0" w:line="249" w:lineRule="auto"/>
        <w:ind w:right="11" w:firstLine="0"/>
        <w:jc w:val="left"/>
        <w:rPr>
          <w:color w:val="0042A5"/>
          <w:sz w:val="21"/>
          <w:u w:val="none"/>
        </w:rPr>
      </w:pPr>
      <w:r w:rsidRPr="00CF7484">
        <w:rPr>
          <w:color w:val="0042A5"/>
          <w:sz w:val="20"/>
          <w:szCs w:val="20"/>
          <w:u w:val="none"/>
        </w:rPr>
        <w:t>Real Estate</w:t>
      </w:r>
      <w:r>
        <w:rPr>
          <w:color w:val="0042A5"/>
          <w:sz w:val="21"/>
          <w:u w:val="none"/>
        </w:rPr>
        <w:t>:</w:t>
      </w:r>
    </w:p>
    <w:p w:rsidR="00D66AF6" w:rsidRDefault="002B309D" w:rsidP="00CF7484">
      <w:pPr>
        <w:pStyle w:val="ListParagraph"/>
        <w:tabs>
          <w:tab w:val="left" w:pos="644"/>
        </w:tabs>
        <w:spacing w:before="0" w:line="249" w:lineRule="auto"/>
        <w:ind w:right="11" w:firstLine="0"/>
        <w:jc w:val="left"/>
        <w:rPr>
          <w:color w:val="0042A5"/>
          <w:sz w:val="20"/>
          <w:u w:val="none"/>
        </w:rPr>
      </w:pPr>
      <w:r>
        <w:rPr>
          <w:color w:val="0042A5"/>
          <w:spacing w:val="-6"/>
          <w:sz w:val="20"/>
          <w:u w:val="none"/>
        </w:rPr>
        <w:t>Yes,</w:t>
      </w:r>
      <w:r>
        <w:rPr>
          <w:color w:val="0042A5"/>
          <w:spacing w:val="-21"/>
          <w:sz w:val="20"/>
          <w:u w:val="none"/>
        </w:rPr>
        <w:t xml:space="preserve"> </w:t>
      </w:r>
      <w:r w:rsidR="00CF7484">
        <w:rPr>
          <w:color w:val="0042A5"/>
          <w:spacing w:val="-21"/>
          <w:sz w:val="20"/>
          <w:u w:val="none"/>
        </w:rPr>
        <w:t>if</w:t>
      </w:r>
      <w:r w:rsidR="00CF7484">
        <w:rPr>
          <w:color w:val="0042A5"/>
          <w:sz w:val="20"/>
          <w:u w:val="none"/>
        </w:rPr>
        <w:t xml:space="preserve"> pa</w:t>
      </w:r>
      <w:r w:rsidR="000122D4">
        <w:rPr>
          <w:color w:val="0042A5"/>
          <w:sz w:val="20"/>
          <w:u w:val="none"/>
        </w:rPr>
        <w:t xml:space="preserve">id </w:t>
      </w:r>
      <w:r>
        <w:rPr>
          <w:color w:val="0042A5"/>
          <w:sz w:val="20"/>
          <w:u w:val="none"/>
        </w:rPr>
        <w:t>timely</w:t>
      </w:r>
      <w:r w:rsidR="00CF7484">
        <w:rPr>
          <w:color w:val="0042A5"/>
          <w:sz w:val="20"/>
          <w:u w:val="none"/>
        </w:rPr>
        <w:t xml:space="preserve">. </w:t>
      </w:r>
      <w:r w:rsidR="000122D4">
        <w:rPr>
          <w:color w:val="0042A5"/>
          <w:sz w:val="20"/>
          <w:u w:val="none"/>
        </w:rPr>
        <w:t xml:space="preserve">After second delinquent notices are mailed, </w:t>
      </w:r>
      <w:r>
        <w:rPr>
          <w:color w:val="0042A5"/>
          <w:sz w:val="20"/>
          <w:u w:val="none"/>
        </w:rPr>
        <w:t>payments</w:t>
      </w:r>
      <w:r>
        <w:rPr>
          <w:color w:val="0042A5"/>
          <w:spacing w:val="-9"/>
          <w:sz w:val="20"/>
          <w:u w:val="none"/>
        </w:rPr>
        <w:t xml:space="preserve"> </w:t>
      </w:r>
      <w:r>
        <w:rPr>
          <w:color w:val="0042A5"/>
          <w:sz w:val="20"/>
          <w:u w:val="none"/>
        </w:rPr>
        <w:t>must</w:t>
      </w:r>
      <w:r>
        <w:rPr>
          <w:color w:val="0042A5"/>
          <w:spacing w:val="-9"/>
          <w:sz w:val="20"/>
          <w:u w:val="none"/>
        </w:rPr>
        <w:t xml:space="preserve"> </w:t>
      </w:r>
      <w:r>
        <w:rPr>
          <w:color w:val="0042A5"/>
          <w:sz w:val="20"/>
          <w:u w:val="none"/>
        </w:rPr>
        <w:t>be made in cash/certified</w:t>
      </w:r>
      <w:r>
        <w:rPr>
          <w:color w:val="0042A5"/>
          <w:spacing w:val="-5"/>
          <w:sz w:val="20"/>
          <w:u w:val="none"/>
        </w:rPr>
        <w:t xml:space="preserve"> </w:t>
      </w:r>
      <w:r>
        <w:rPr>
          <w:color w:val="0042A5"/>
          <w:sz w:val="20"/>
          <w:u w:val="none"/>
        </w:rPr>
        <w:t>funds.</w:t>
      </w:r>
    </w:p>
    <w:p w:rsidR="00CF7484" w:rsidRDefault="00CF7484" w:rsidP="00CF7484">
      <w:pPr>
        <w:pStyle w:val="ListParagraph"/>
        <w:tabs>
          <w:tab w:val="left" w:pos="644"/>
        </w:tabs>
        <w:spacing w:before="0" w:line="249" w:lineRule="auto"/>
        <w:ind w:right="11" w:firstLine="0"/>
        <w:jc w:val="left"/>
        <w:rPr>
          <w:color w:val="0042A5"/>
          <w:sz w:val="20"/>
          <w:u w:val="none"/>
        </w:rPr>
      </w:pPr>
    </w:p>
    <w:p w:rsidR="00CF7484" w:rsidRDefault="00CF7484" w:rsidP="00CF7484">
      <w:pPr>
        <w:pStyle w:val="ListParagraph"/>
        <w:tabs>
          <w:tab w:val="left" w:pos="644"/>
        </w:tabs>
        <w:spacing w:before="0" w:line="249" w:lineRule="auto"/>
        <w:ind w:right="11" w:firstLine="0"/>
        <w:jc w:val="left"/>
        <w:rPr>
          <w:color w:val="0042A5"/>
          <w:sz w:val="20"/>
          <w:u w:val="none"/>
        </w:rPr>
      </w:pPr>
      <w:r>
        <w:rPr>
          <w:color w:val="0042A5"/>
          <w:sz w:val="20"/>
          <w:u w:val="none"/>
        </w:rPr>
        <w:t>Movable Property:</w:t>
      </w:r>
    </w:p>
    <w:p w:rsidR="00CF7484" w:rsidRDefault="00CF7484" w:rsidP="00CF7484">
      <w:pPr>
        <w:pStyle w:val="ListParagraph"/>
        <w:tabs>
          <w:tab w:val="left" w:pos="644"/>
        </w:tabs>
        <w:spacing w:before="0" w:line="249" w:lineRule="auto"/>
        <w:ind w:right="11" w:firstLine="0"/>
        <w:jc w:val="left"/>
        <w:rPr>
          <w:sz w:val="20"/>
          <w:u w:val="none"/>
        </w:rPr>
      </w:pPr>
      <w:r>
        <w:rPr>
          <w:color w:val="0042A5"/>
          <w:sz w:val="20"/>
          <w:u w:val="none"/>
        </w:rPr>
        <w:t xml:space="preserve">Yes. Business checks are accepted </w:t>
      </w:r>
      <w:r w:rsidR="000122D4">
        <w:rPr>
          <w:color w:val="0042A5"/>
          <w:sz w:val="20"/>
          <w:u w:val="none"/>
        </w:rPr>
        <w:t xml:space="preserve">on all payments, both timely and </w:t>
      </w:r>
      <w:r>
        <w:rPr>
          <w:color w:val="0042A5"/>
          <w:sz w:val="20"/>
          <w:u w:val="none"/>
        </w:rPr>
        <w:t>delinquent.</w:t>
      </w:r>
    </w:p>
    <w:p w:rsidR="00D66AF6" w:rsidRDefault="002B309D">
      <w:pPr>
        <w:pStyle w:val="Heading1"/>
        <w:numPr>
          <w:ilvl w:val="0"/>
          <w:numId w:val="2"/>
        </w:numPr>
        <w:tabs>
          <w:tab w:val="left" w:pos="644"/>
        </w:tabs>
        <w:spacing w:before="147" w:line="249" w:lineRule="auto"/>
        <w:ind w:right="14"/>
        <w:rPr>
          <w:u w:val="none"/>
        </w:rPr>
      </w:pPr>
      <w:r>
        <w:rPr>
          <w:spacing w:val="-4"/>
          <w:u w:val="thick"/>
        </w:rPr>
        <w:t>Will</w:t>
      </w:r>
      <w:r>
        <w:rPr>
          <w:spacing w:val="-22"/>
          <w:u w:val="thick"/>
        </w:rPr>
        <w:t xml:space="preserve"> </w:t>
      </w:r>
      <w:r>
        <w:rPr>
          <w:spacing w:val="-3"/>
          <w:u w:val="thick"/>
        </w:rPr>
        <w:t>you</w:t>
      </w:r>
      <w:r>
        <w:rPr>
          <w:spacing w:val="-21"/>
          <w:u w:val="thick"/>
        </w:rPr>
        <w:t xml:space="preserve"> </w:t>
      </w:r>
      <w:r>
        <w:rPr>
          <w:spacing w:val="-3"/>
          <w:u w:val="thick"/>
        </w:rPr>
        <w:t>mail</w:t>
      </w:r>
      <w:r>
        <w:rPr>
          <w:spacing w:val="-22"/>
          <w:u w:val="thick"/>
        </w:rPr>
        <w:t xml:space="preserve"> </w:t>
      </w:r>
      <w:r>
        <w:rPr>
          <w:u w:val="thick"/>
        </w:rPr>
        <w:t>a</w:t>
      </w:r>
      <w:r>
        <w:rPr>
          <w:spacing w:val="-22"/>
          <w:u w:val="thick"/>
        </w:rPr>
        <w:t xml:space="preserve"> </w:t>
      </w:r>
      <w:r>
        <w:rPr>
          <w:spacing w:val="-3"/>
          <w:u w:val="thick"/>
        </w:rPr>
        <w:t>receipt</w:t>
      </w:r>
      <w:r>
        <w:rPr>
          <w:spacing w:val="-21"/>
          <w:u w:val="thick"/>
        </w:rPr>
        <w:t xml:space="preserve"> </w:t>
      </w:r>
      <w:r>
        <w:rPr>
          <w:u w:val="thick"/>
        </w:rPr>
        <w:t>to</w:t>
      </w:r>
      <w:r>
        <w:rPr>
          <w:spacing w:val="-22"/>
          <w:u w:val="thick"/>
        </w:rPr>
        <w:t xml:space="preserve"> </w:t>
      </w:r>
      <w:r>
        <w:rPr>
          <w:u w:val="thick"/>
        </w:rPr>
        <w:t>me</w:t>
      </w:r>
      <w:r>
        <w:rPr>
          <w:spacing w:val="-22"/>
          <w:u w:val="thick"/>
        </w:rPr>
        <w:t xml:space="preserve"> </w:t>
      </w:r>
      <w:r>
        <w:rPr>
          <w:spacing w:val="-3"/>
          <w:u w:val="thick"/>
        </w:rPr>
        <w:t xml:space="preserve">after </w:t>
      </w:r>
      <w:r>
        <w:rPr>
          <w:u w:val="thick"/>
        </w:rPr>
        <w:t>posting my</w:t>
      </w:r>
      <w:r>
        <w:rPr>
          <w:spacing w:val="-2"/>
          <w:u w:val="thick"/>
        </w:rPr>
        <w:t xml:space="preserve"> </w:t>
      </w:r>
      <w:r>
        <w:rPr>
          <w:u w:val="thick"/>
        </w:rPr>
        <w:t>payment?</w:t>
      </w:r>
    </w:p>
    <w:p w:rsidR="00D66AF6" w:rsidRDefault="002B309D">
      <w:pPr>
        <w:pStyle w:val="BodyText"/>
        <w:spacing w:line="249" w:lineRule="auto"/>
        <w:ind w:left="644" w:right="11"/>
      </w:pPr>
      <w:r>
        <w:rPr>
          <w:color w:val="0042A5"/>
        </w:rPr>
        <w:t>No, the cancelled check and your portion of the tax bill will serve as your paid receipt. If you pay online or</w:t>
      </w:r>
      <w:r>
        <w:rPr>
          <w:color w:val="0042A5"/>
          <w:spacing w:val="-25"/>
        </w:rPr>
        <w:t xml:space="preserve"> </w:t>
      </w:r>
      <w:r>
        <w:rPr>
          <w:color w:val="0042A5"/>
        </w:rPr>
        <w:t>visit</w:t>
      </w:r>
      <w:r>
        <w:rPr>
          <w:color w:val="0042A5"/>
          <w:spacing w:val="-25"/>
        </w:rPr>
        <w:t xml:space="preserve"> </w:t>
      </w:r>
      <w:r>
        <w:rPr>
          <w:color w:val="0042A5"/>
        </w:rPr>
        <w:t>one</w:t>
      </w:r>
      <w:r>
        <w:rPr>
          <w:color w:val="0042A5"/>
          <w:spacing w:val="-25"/>
        </w:rPr>
        <w:t xml:space="preserve"> </w:t>
      </w:r>
      <w:r>
        <w:rPr>
          <w:color w:val="0042A5"/>
        </w:rPr>
        <w:t>of</w:t>
      </w:r>
      <w:r>
        <w:rPr>
          <w:color w:val="0042A5"/>
          <w:spacing w:val="-25"/>
        </w:rPr>
        <w:t xml:space="preserve"> </w:t>
      </w:r>
      <w:r>
        <w:rPr>
          <w:color w:val="0042A5"/>
        </w:rPr>
        <w:t>our</w:t>
      </w:r>
      <w:r>
        <w:rPr>
          <w:color w:val="0042A5"/>
          <w:spacing w:val="-25"/>
        </w:rPr>
        <w:t xml:space="preserve"> </w:t>
      </w:r>
      <w:r>
        <w:rPr>
          <w:color w:val="0042A5"/>
        </w:rPr>
        <w:t>payment</w:t>
      </w:r>
      <w:r>
        <w:rPr>
          <w:color w:val="0042A5"/>
          <w:spacing w:val="-25"/>
        </w:rPr>
        <w:t xml:space="preserve"> </w:t>
      </w:r>
      <w:r>
        <w:rPr>
          <w:color w:val="0042A5"/>
        </w:rPr>
        <w:t>locations, your</w:t>
      </w:r>
      <w:r>
        <w:rPr>
          <w:color w:val="0042A5"/>
          <w:spacing w:val="-19"/>
        </w:rPr>
        <w:t xml:space="preserve"> </w:t>
      </w:r>
      <w:r>
        <w:rPr>
          <w:color w:val="0042A5"/>
        </w:rPr>
        <w:t>payment</w:t>
      </w:r>
      <w:r>
        <w:rPr>
          <w:color w:val="0042A5"/>
          <w:spacing w:val="-19"/>
        </w:rPr>
        <w:t xml:space="preserve"> </w:t>
      </w:r>
      <w:r>
        <w:rPr>
          <w:color w:val="0042A5"/>
        </w:rPr>
        <w:t>will</w:t>
      </w:r>
      <w:r>
        <w:rPr>
          <w:color w:val="0042A5"/>
          <w:spacing w:val="-19"/>
        </w:rPr>
        <w:t xml:space="preserve"> </w:t>
      </w:r>
      <w:r>
        <w:rPr>
          <w:color w:val="0042A5"/>
        </w:rPr>
        <w:t>be</w:t>
      </w:r>
      <w:r>
        <w:rPr>
          <w:color w:val="0042A5"/>
          <w:spacing w:val="-19"/>
        </w:rPr>
        <w:t xml:space="preserve"> </w:t>
      </w:r>
      <w:r>
        <w:rPr>
          <w:color w:val="0042A5"/>
        </w:rPr>
        <w:t>recorded</w:t>
      </w:r>
      <w:r>
        <w:rPr>
          <w:color w:val="0042A5"/>
          <w:spacing w:val="-19"/>
        </w:rPr>
        <w:t xml:space="preserve"> </w:t>
      </w:r>
      <w:r>
        <w:rPr>
          <w:color w:val="0042A5"/>
        </w:rPr>
        <w:t>and</w:t>
      </w:r>
      <w:r>
        <w:rPr>
          <w:color w:val="0042A5"/>
          <w:spacing w:val="-19"/>
        </w:rPr>
        <w:t xml:space="preserve"> </w:t>
      </w:r>
      <w:r>
        <w:rPr>
          <w:color w:val="0042A5"/>
        </w:rPr>
        <w:t>a receipt will be provided at that</w:t>
      </w:r>
      <w:r>
        <w:rPr>
          <w:color w:val="0042A5"/>
          <w:spacing w:val="-30"/>
        </w:rPr>
        <w:t xml:space="preserve"> </w:t>
      </w:r>
      <w:r>
        <w:rPr>
          <w:color w:val="0042A5"/>
        </w:rPr>
        <w:t>time.</w:t>
      </w:r>
    </w:p>
    <w:p w:rsidR="00D66AF6" w:rsidRDefault="002B309D">
      <w:pPr>
        <w:pStyle w:val="Heading1"/>
        <w:numPr>
          <w:ilvl w:val="0"/>
          <w:numId w:val="2"/>
        </w:numPr>
        <w:tabs>
          <w:tab w:val="left" w:pos="644"/>
        </w:tabs>
        <w:spacing w:line="249" w:lineRule="auto"/>
        <w:ind w:right="12"/>
        <w:rPr>
          <w:u w:val="none"/>
        </w:rPr>
      </w:pPr>
      <w:r>
        <w:rPr>
          <w:spacing w:val="5"/>
          <w:u w:val="thick"/>
        </w:rPr>
        <w:t xml:space="preserve">How long will </w:t>
      </w:r>
      <w:r>
        <w:rPr>
          <w:spacing w:val="3"/>
          <w:u w:val="thick"/>
        </w:rPr>
        <w:t xml:space="preserve">it </w:t>
      </w:r>
      <w:r>
        <w:rPr>
          <w:spacing w:val="5"/>
          <w:u w:val="thick"/>
        </w:rPr>
        <w:t xml:space="preserve">take for </w:t>
      </w:r>
      <w:r>
        <w:rPr>
          <w:spacing w:val="3"/>
          <w:u w:val="thick"/>
        </w:rPr>
        <w:t xml:space="preserve">my </w:t>
      </w:r>
      <w:r>
        <w:rPr>
          <w:u w:val="thick"/>
        </w:rPr>
        <w:t>check to clear the</w:t>
      </w:r>
      <w:r>
        <w:rPr>
          <w:spacing w:val="-13"/>
          <w:u w:val="thick"/>
        </w:rPr>
        <w:t xml:space="preserve"> </w:t>
      </w:r>
      <w:r>
        <w:rPr>
          <w:u w:val="thick"/>
        </w:rPr>
        <w:t>bank?</w:t>
      </w:r>
    </w:p>
    <w:p w:rsidR="00D66AF6" w:rsidRDefault="002B309D">
      <w:pPr>
        <w:pStyle w:val="BodyText"/>
        <w:spacing w:line="252" w:lineRule="auto"/>
        <w:ind w:left="644" w:right="4"/>
      </w:pPr>
      <w:r>
        <w:rPr>
          <w:color w:val="0042A5"/>
          <w:spacing w:val="2"/>
        </w:rPr>
        <w:t xml:space="preserve">Due </w:t>
      </w:r>
      <w:r>
        <w:rPr>
          <w:color w:val="0042A5"/>
          <w:spacing w:val="1"/>
        </w:rPr>
        <w:t xml:space="preserve">to </w:t>
      </w:r>
      <w:r>
        <w:rPr>
          <w:color w:val="0042A5"/>
          <w:spacing w:val="2"/>
        </w:rPr>
        <w:t xml:space="preserve">the </w:t>
      </w:r>
      <w:r>
        <w:rPr>
          <w:color w:val="0042A5"/>
          <w:spacing w:val="3"/>
        </w:rPr>
        <w:t xml:space="preserve">volume </w:t>
      </w:r>
      <w:r>
        <w:rPr>
          <w:color w:val="0042A5"/>
          <w:spacing w:val="1"/>
        </w:rPr>
        <w:t xml:space="preserve">of </w:t>
      </w:r>
      <w:r>
        <w:rPr>
          <w:color w:val="0042A5"/>
          <w:spacing w:val="2"/>
        </w:rPr>
        <w:t xml:space="preserve">mail </w:t>
      </w:r>
      <w:r>
        <w:rPr>
          <w:color w:val="0042A5"/>
          <w:spacing w:val="1"/>
        </w:rPr>
        <w:t xml:space="preserve">to </w:t>
      </w:r>
      <w:r>
        <w:rPr>
          <w:color w:val="0042A5"/>
          <w:spacing w:val="5"/>
        </w:rPr>
        <w:t xml:space="preserve">be </w:t>
      </w:r>
      <w:r>
        <w:rPr>
          <w:color w:val="0042A5"/>
        </w:rPr>
        <w:t xml:space="preserve">processed, we ask that you allow </w:t>
      </w:r>
      <w:r>
        <w:rPr>
          <w:color w:val="0042A5"/>
          <w:spacing w:val="3"/>
        </w:rPr>
        <w:t xml:space="preserve">some time for your check </w:t>
      </w:r>
      <w:r>
        <w:rPr>
          <w:color w:val="0042A5"/>
          <w:spacing w:val="2"/>
        </w:rPr>
        <w:t xml:space="preserve">to </w:t>
      </w:r>
      <w:r>
        <w:rPr>
          <w:color w:val="0042A5"/>
          <w:spacing w:val="5"/>
        </w:rPr>
        <w:t xml:space="preserve">be </w:t>
      </w:r>
      <w:r>
        <w:rPr>
          <w:color w:val="0042A5"/>
          <w:spacing w:val="-5"/>
        </w:rPr>
        <w:t>processed.</w:t>
      </w:r>
      <w:r>
        <w:rPr>
          <w:color w:val="0042A5"/>
          <w:spacing w:val="5"/>
        </w:rPr>
        <w:t xml:space="preserve"> </w:t>
      </w:r>
      <w:r>
        <w:rPr>
          <w:color w:val="0042A5"/>
          <w:spacing w:val="-3"/>
        </w:rPr>
        <w:t>If</w:t>
      </w:r>
      <w:r>
        <w:rPr>
          <w:color w:val="0042A5"/>
          <w:spacing w:val="-28"/>
        </w:rPr>
        <w:t xml:space="preserve"> </w:t>
      </w:r>
      <w:r>
        <w:rPr>
          <w:color w:val="0042A5"/>
          <w:spacing w:val="-3"/>
        </w:rPr>
        <w:t>you</w:t>
      </w:r>
      <w:r>
        <w:rPr>
          <w:color w:val="0042A5"/>
          <w:spacing w:val="-28"/>
        </w:rPr>
        <w:t xml:space="preserve"> </w:t>
      </w:r>
      <w:r>
        <w:rPr>
          <w:color w:val="0042A5"/>
          <w:spacing w:val="-4"/>
        </w:rPr>
        <w:t>paid</w:t>
      </w:r>
      <w:r>
        <w:rPr>
          <w:color w:val="0042A5"/>
          <w:spacing w:val="-28"/>
        </w:rPr>
        <w:t xml:space="preserve"> </w:t>
      </w:r>
      <w:r>
        <w:rPr>
          <w:color w:val="0042A5"/>
          <w:spacing w:val="-5"/>
        </w:rPr>
        <w:t>timely</w:t>
      </w:r>
      <w:r>
        <w:rPr>
          <w:color w:val="0042A5"/>
          <w:spacing w:val="-28"/>
        </w:rPr>
        <w:t xml:space="preserve"> </w:t>
      </w:r>
      <w:r>
        <w:rPr>
          <w:color w:val="0042A5"/>
          <w:spacing w:val="-4"/>
        </w:rPr>
        <w:t>and</w:t>
      </w:r>
      <w:r>
        <w:rPr>
          <w:color w:val="0042A5"/>
          <w:spacing w:val="-28"/>
        </w:rPr>
        <w:t xml:space="preserve"> </w:t>
      </w:r>
      <w:r>
        <w:rPr>
          <w:color w:val="0042A5"/>
          <w:spacing w:val="-4"/>
        </w:rPr>
        <w:t xml:space="preserve">your </w:t>
      </w:r>
      <w:r>
        <w:rPr>
          <w:color w:val="0042A5"/>
        </w:rPr>
        <w:t xml:space="preserve">check has not cleared by February </w:t>
      </w:r>
      <w:r>
        <w:rPr>
          <w:color w:val="0042A5"/>
          <w:spacing w:val="2"/>
        </w:rPr>
        <w:t xml:space="preserve">1st, </w:t>
      </w:r>
      <w:r>
        <w:rPr>
          <w:color w:val="0042A5"/>
          <w:spacing w:val="3"/>
        </w:rPr>
        <w:t xml:space="preserve">please contact </w:t>
      </w:r>
      <w:r>
        <w:rPr>
          <w:color w:val="0042A5"/>
          <w:spacing w:val="2"/>
        </w:rPr>
        <w:t xml:space="preserve">our office </w:t>
      </w:r>
      <w:r>
        <w:rPr>
          <w:color w:val="0042A5"/>
          <w:spacing w:val="5"/>
        </w:rPr>
        <w:t xml:space="preserve">as </w:t>
      </w:r>
      <w:r>
        <w:rPr>
          <w:color w:val="0042A5"/>
        </w:rPr>
        <w:t>soon as possible at</w:t>
      </w:r>
      <w:r>
        <w:rPr>
          <w:color w:val="0042A5"/>
          <w:spacing w:val="33"/>
        </w:rPr>
        <w:t xml:space="preserve"> </w:t>
      </w:r>
      <w:r>
        <w:rPr>
          <w:color w:val="0042A5"/>
        </w:rPr>
        <w:t>985-809-8217.</w:t>
      </w:r>
    </w:p>
    <w:p w:rsidR="00D66AF6" w:rsidRDefault="002B309D">
      <w:pPr>
        <w:pStyle w:val="ListParagraph"/>
        <w:numPr>
          <w:ilvl w:val="0"/>
          <w:numId w:val="2"/>
        </w:numPr>
        <w:tabs>
          <w:tab w:val="left" w:pos="644"/>
        </w:tabs>
        <w:spacing w:line="249" w:lineRule="auto"/>
        <w:rPr>
          <w:sz w:val="20"/>
          <w:u w:val="none"/>
        </w:rPr>
      </w:pPr>
      <w:r>
        <w:rPr>
          <w:b/>
          <w:sz w:val="21"/>
          <w:u w:val="thick"/>
        </w:rPr>
        <w:t xml:space="preserve">I </w:t>
      </w:r>
      <w:r>
        <w:rPr>
          <w:b/>
          <w:spacing w:val="6"/>
          <w:sz w:val="21"/>
          <w:u w:val="thick"/>
        </w:rPr>
        <w:t xml:space="preserve">owe </w:t>
      </w:r>
      <w:r>
        <w:rPr>
          <w:b/>
          <w:spacing w:val="8"/>
          <w:sz w:val="21"/>
          <w:u w:val="thick"/>
        </w:rPr>
        <w:t xml:space="preserve">property </w:t>
      </w:r>
      <w:r>
        <w:rPr>
          <w:b/>
          <w:spacing w:val="7"/>
          <w:sz w:val="21"/>
          <w:u w:val="thick"/>
        </w:rPr>
        <w:t xml:space="preserve">taxes </w:t>
      </w:r>
      <w:r>
        <w:rPr>
          <w:b/>
          <w:spacing w:val="5"/>
          <w:sz w:val="21"/>
          <w:u w:val="thick"/>
        </w:rPr>
        <w:t xml:space="preserve">to </w:t>
      </w:r>
      <w:r>
        <w:rPr>
          <w:b/>
          <w:spacing w:val="10"/>
          <w:sz w:val="21"/>
          <w:u w:val="thick"/>
        </w:rPr>
        <w:t xml:space="preserve">the </w:t>
      </w:r>
      <w:r>
        <w:rPr>
          <w:b/>
          <w:sz w:val="21"/>
          <w:u w:val="thick"/>
        </w:rPr>
        <w:t xml:space="preserve">Parish and the </w:t>
      </w:r>
      <w:r>
        <w:rPr>
          <w:b/>
          <w:spacing w:val="-4"/>
          <w:sz w:val="21"/>
          <w:u w:val="thick"/>
        </w:rPr>
        <w:t>City.</w:t>
      </w:r>
      <w:r>
        <w:rPr>
          <w:b/>
          <w:spacing w:val="50"/>
          <w:sz w:val="21"/>
          <w:u w:val="thick"/>
        </w:rPr>
        <w:t xml:space="preserve"> </w:t>
      </w:r>
      <w:r>
        <w:rPr>
          <w:b/>
          <w:sz w:val="21"/>
          <w:u w:val="thick"/>
        </w:rPr>
        <w:t>Does this tax bill include both amounts?</w:t>
      </w:r>
      <w:r>
        <w:rPr>
          <w:b/>
          <w:color w:val="0042A5"/>
          <w:sz w:val="21"/>
          <w:u w:val="none"/>
        </w:rPr>
        <w:t xml:space="preserve"> </w:t>
      </w:r>
      <w:r>
        <w:rPr>
          <w:color w:val="0042A5"/>
          <w:sz w:val="20"/>
          <w:u w:val="none"/>
        </w:rPr>
        <w:t xml:space="preserve">Yes! </w:t>
      </w:r>
      <w:r>
        <w:rPr>
          <w:color w:val="0042A5"/>
          <w:spacing w:val="3"/>
          <w:sz w:val="20"/>
          <w:u w:val="none"/>
        </w:rPr>
        <w:t xml:space="preserve">The STPSO </w:t>
      </w:r>
      <w:r>
        <w:rPr>
          <w:color w:val="0042A5"/>
          <w:spacing w:val="5"/>
          <w:sz w:val="20"/>
          <w:u w:val="none"/>
        </w:rPr>
        <w:t xml:space="preserve">collects </w:t>
      </w:r>
      <w:r>
        <w:rPr>
          <w:color w:val="0042A5"/>
          <w:spacing w:val="3"/>
          <w:sz w:val="20"/>
          <w:u w:val="none"/>
        </w:rPr>
        <w:t xml:space="preserve">for </w:t>
      </w:r>
      <w:r>
        <w:rPr>
          <w:color w:val="0042A5"/>
          <w:spacing w:val="5"/>
          <w:sz w:val="20"/>
          <w:u w:val="none"/>
        </w:rPr>
        <w:t xml:space="preserve">all </w:t>
      </w:r>
      <w:bookmarkStart w:id="0" w:name="_GoBack"/>
      <w:bookmarkEnd w:id="0"/>
      <w:r>
        <w:rPr>
          <w:color w:val="0042A5"/>
          <w:sz w:val="20"/>
          <w:u w:val="none"/>
        </w:rPr>
        <w:t>municipalities</w:t>
      </w:r>
      <w:r>
        <w:rPr>
          <w:color w:val="0042A5"/>
          <w:spacing w:val="-15"/>
          <w:sz w:val="20"/>
          <w:u w:val="none"/>
        </w:rPr>
        <w:t xml:space="preserve"> </w:t>
      </w:r>
      <w:r>
        <w:rPr>
          <w:color w:val="0042A5"/>
          <w:sz w:val="20"/>
          <w:u w:val="none"/>
        </w:rPr>
        <w:t>with</w:t>
      </w:r>
      <w:r>
        <w:rPr>
          <w:color w:val="0042A5"/>
          <w:spacing w:val="-16"/>
          <w:sz w:val="20"/>
          <w:u w:val="none"/>
        </w:rPr>
        <w:t xml:space="preserve"> </w:t>
      </w:r>
      <w:r>
        <w:rPr>
          <w:color w:val="0042A5"/>
          <w:sz w:val="20"/>
          <w:u w:val="none"/>
        </w:rPr>
        <w:t>a</w:t>
      </w:r>
      <w:r>
        <w:rPr>
          <w:color w:val="0042A5"/>
          <w:spacing w:val="-16"/>
          <w:sz w:val="20"/>
          <w:u w:val="none"/>
        </w:rPr>
        <w:t xml:space="preserve"> </w:t>
      </w:r>
      <w:r>
        <w:rPr>
          <w:color w:val="0042A5"/>
          <w:sz w:val="20"/>
          <w:u w:val="none"/>
        </w:rPr>
        <w:t>millage:</w:t>
      </w:r>
      <w:r>
        <w:rPr>
          <w:color w:val="0042A5"/>
          <w:spacing w:val="-15"/>
          <w:sz w:val="20"/>
          <w:u w:val="none"/>
        </w:rPr>
        <w:t xml:space="preserve"> </w:t>
      </w:r>
      <w:r>
        <w:rPr>
          <w:color w:val="0042A5"/>
          <w:sz w:val="20"/>
          <w:u w:val="none"/>
        </w:rPr>
        <w:t xml:space="preserve">Slidell, </w:t>
      </w:r>
      <w:r>
        <w:rPr>
          <w:color w:val="0042A5"/>
          <w:spacing w:val="-4"/>
          <w:sz w:val="20"/>
          <w:u w:val="none"/>
        </w:rPr>
        <w:t>Mandeville,</w:t>
      </w:r>
      <w:r>
        <w:rPr>
          <w:color w:val="0042A5"/>
          <w:spacing w:val="-23"/>
          <w:sz w:val="20"/>
          <w:u w:val="none"/>
        </w:rPr>
        <w:t xml:space="preserve"> </w:t>
      </w:r>
      <w:r>
        <w:rPr>
          <w:color w:val="0042A5"/>
          <w:spacing w:val="-4"/>
          <w:sz w:val="20"/>
          <w:u w:val="none"/>
        </w:rPr>
        <w:t>Covington,</w:t>
      </w:r>
      <w:r>
        <w:rPr>
          <w:color w:val="0042A5"/>
          <w:spacing w:val="-35"/>
          <w:sz w:val="20"/>
          <w:u w:val="none"/>
        </w:rPr>
        <w:t xml:space="preserve"> </w:t>
      </w:r>
      <w:r>
        <w:rPr>
          <w:color w:val="0042A5"/>
          <w:spacing w:val="-4"/>
          <w:sz w:val="20"/>
          <w:u w:val="none"/>
        </w:rPr>
        <w:t>Abita</w:t>
      </w:r>
      <w:r>
        <w:rPr>
          <w:color w:val="0042A5"/>
          <w:spacing w:val="-23"/>
          <w:sz w:val="20"/>
          <w:u w:val="none"/>
        </w:rPr>
        <w:t xml:space="preserve"> </w:t>
      </w:r>
      <w:r>
        <w:rPr>
          <w:color w:val="0042A5"/>
          <w:spacing w:val="-4"/>
          <w:sz w:val="20"/>
          <w:u w:val="none"/>
        </w:rPr>
        <w:t xml:space="preserve">Springs, </w:t>
      </w:r>
      <w:r>
        <w:rPr>
          <w:color w:val="0042A5"/>
          <w:sz w:val="20"/>
          <w:u w:val="none"/>
        </w:rPr>
        <w:t>Pearl River and</w:t>
      </w:r>
      <w:r>
        <w:rPr>
          <w:color w:val="0042A5"/>
          <w:spacing w:val="-8"/>
          <w:sz w:val="20"/>
          <w:u w:val="none"/>
        </w:rPr>
        <w:t xml:space="preserve"> </w:t>
      </w:r>
      <w:r>
        <w:rPr>
          <w:color w:val="0042A5"/>
          <w:sz w:val="20"/>
          <w:u w:val="none"/>
        </w:rPr>
        <w:t>Madisonville.</w:t>
      </w:r>
    </w:p>
    <w:p w:rsidR="00D66AF6" w:rsidRDefault="002B309D">
      <w:pPr>
        <w:pStyle w:val="Heading1"/>
        <w:numPr>
          <w:ilvl w:val="0"/>
          <w:numId w:val="2"/>
        </w:numPr>
        <w:tabs>
          <w:tab w:val="left" w:pos="644"/>
        </w:tabs>
        <w:spacing w:before="93" w:line="249" w:lineRule="auto"/>
        <w:ind w:right="9"/>
        <w:rPr>
          <w:u w:val="none"/>
        </w:rPr>
      </w:pPr>
      <w:r>
        <w:rPr>
          <w:u w:val="thick"/>
        </w:rPr>
        <w:br w:type="column"/>
      </w:r>
      <w:r>
        <w:rPr>
          <w:u w:val="thick"/>
        </w:rPr>
        <w:t>What happens if I don’t pay my property taxes?</w:t>
      </w:r>
    </w:p>
    <w:p w:rsidR="00D66AF6" w:rsidRDefault="002B309D">
      <w:pPr>
        <w:pStyle w:val="BodyText"/>
        <w:spacing w:line="249" w:lineRule="auto"/>
        <w:ind w:left="643" w:right="3"/>
      </w:pPr>
      <w:r>
        <w:rPr>
          <w:color w:val="0042A5"/>
          <w:spacing w:val="3"/>
        </w:rPr>
        <w:t xml:space="preserve">The </w:t>
      </w:r>
      <w:r>
        <w:rPr>
          <w:color w:val="0042A5"/>
          <w:spacing w:val="5"/>
        </w:rPr>
        <w:t xml:space="preserve">property </w:t>
      </w:r>
      <w:r>
        <w:rPr>
          <w:color w:val="0042A5"/>
          <w:spacing w:val="3"/>
        </w:rPr>
        <w:t xml:space="preserve">will </w:t>
      </w:r>
      <w:r>
        <w:rPr>
          <w:color w:val="0042A5"/>
          <w:spacing w:val="2"/>
        </w:rPr>
        <w:t xml:space="preserve">be </w:t>
      </w:r>
      <w:r>
        <w:rPr>
          <w:color w:val="0042A5"/>
          <w:spacing w:val="3"/>
        </w:rPr>
        <w:t xml:space="preserve">sold </w:t>
      </w:r>
      <w:r>
        <w:rPr>
          <w:color w:val="0042A5"/>
          <w:spacing w:val="2"/>
        </w:rPr>
        <w:t xml:space="preserve">at </w:t>
      </w:r>
      <w:r>
        <w:rPr>
          <w:color w:val="0042A5"/>
          <w:spacing w:val="5"/>
        </w:rPr>
        <w:t>the</w:t>
      </w:r>
      <w:r>
        <w:rPr>
          <w:color w:val="0042A5"/>
          <w:spacing w:val="66"/>
        </w:rPr>
        <w:t xml:space="preserve"> </w:t>
      </w:r>
      <w:r>
        <w:rPr>
          <w:color w:val="0042A5"/>
          <w:spacing w:val="5"/>
        </w:rPr>
        <w:t xml:space="preserve">annual </w:t>
      </w:r>
      <w:r>
        <w:rPr>
          <w:color w:val="0042A5"/>
        </w:rPr>
        <w:t xml:space="preserve">Tax </w:t>
      </w:r>
      <w:r>
        <w:rPr>
          <w:color w:val="0042A5"/>
          <w:spacing w:val="5"/>
        </w:rPr>
        <w:t xml:space="preserve">Sale and </w:t>
      </w:r>
      <w:r>
        <w:rPr>
          <w:color w:val="0042A5"/>
        </w:rPr>
        <w:t xml:space="preserve">a </w:t>
      </w:r>
      <w:r>
        <w:rPr>
          <w:color w:val="0042A5"/>
          <w:spacing w:val="5"/>
        </w:rPr>
        <w:t xml:space="preserve">lien </w:t>
      </w:r>
      <w:r>
        <w:rPr>
          <w:color w:val="0042A5"/>
          <w:spacing w:val="7"/>
        </w:rPr>
        <w:t>will</w:t>
      </w:r>
      <w:r>
        <w:rPr>
          <w:color w:val="0042A5"/>
          <w:spacing w:val="70"/>
        </w:rPr>
        <w:t xml:space="preserve"> </w:t>
      </w:r>
      <w:r>
        <w:rPr>
          <w:color w:val="0042A5"/>
        </w:rPr>
        <w:t>be attached to the property. The property</w:t>
      </w:r>
      <w:r>
        <w:rPr>
          <w:color w:val="0042A5"/>
          <w:spacing w:val="-21"/>
        </w:rPr>
        <w:t xml:space="preserve"> </w:t>
      </w:r>
      <w:r>
        <w:rPr>
          <w:color w:val="0042A5"/>
        </w:rPr>
        <w:t>owner</w:t>
      </w:r>
      <w:r>
        <w:rPr>
          <w:color w:val="0042A5"/>
          <w:spacing w:val="-18"/>
        </w:rPr>
        <w:t xml:space="preserve"> </w:t>
      </w:r>
      <w:r>
        <w:rPr>
          <w:color w:val="0042A5"/>
        </w:rPr>
        <w:t>then</w:t>
      </w:r>
      <w:r>
        <w:rPr>
          <w:color w:val="0042A5"/>
          <w:spacing w:val="-21"/>
        </w:rPr>
        <w:t xml:space="preserve"> </w:t>
      </w:r>
      <w:r>
        <w:rPr>
          <w:color w:val="0042A5"/>
        </w:rPr>
        <w:t>has</w:t>
      </w:r>
      <w:r>
        <w:rPr>
          <w:color w:val="0042A5"/>
          <w:spacing w:val="-21"/>
        </w:rPr>
        <w:t xml:space="preserve"> </w:t>
      </w:r>
      <w:r>
        <w:rPr>
          <w:color w:val="0042A5"/>
        </w:rPr>
        <w:t>three</w:t>
      </w:r>
      <w:r>
        <w:rPr>
          <w:color w:val="0042A5"/>
          <w:spacing w:val="-21"/>
        </w:rPr>
        <w:t xml:space="preserve"> </w:t>
      </w:r>
      <w:r>
        <w:rPr>
          <w:color w:val="0042A5"/>
        </w:rPr>
        <w:t>years to file a redemption with our office and</w:t>
      </w:r>
      <w:r>
        <w:rPr>
          <w:color w:val="0042A5"/>
          <w:spacing w:val="-22"/>
        </w:rPr>
        <w:t xml:space="preserve"> </w:t>
      </w:r>
      <w:r>
        <w:rPr>
          <w:color w:val="0042A5"/>
        </w:rPr>
        <w:t>pay</w:t>
      </w:r>
      <w:r>
        <w:rPr>
          <w:color w:val="0042A5"/>
          <w:spacing w:val="-22"/>
        </w:rPr>
        <w:t xml:space="preserve"> </w:t>
      </w:r>
      <w:r>
        <w:rPr>
          <w:color w:val="0042A5"/>
        </w:rPr>
        <w:t>the</w:t>
      </w:r>
      <w:r>
        <w:rPr>
          <w:color w:val="0042A5"/>
          <w:spacing w:val="-22"/>
        </w:rPr>
        <w:t xml:space="preserve"> </w:t>
      </w:r>
      <w:r>
        <w:rPr>
          <w:color w:val="0042A5"/>
          <w:spacing w:val="-3"/>
        </w:rPr>
        <w:t>accumulated</w:t>
      </w:r>
      <w:r>
        <w:rPr>
          <w:color w:val="0042A5"/>
          <w:spacing w:val="-22"/>
        </w:rPr>
        <w:t xml:space="preserve"> </w:t>
      </w:r>
      <w:r>
        <w:rPr>
          <w:color w:val="0042A5"/>
          <w:spacing w:val="-3"/>
        </w:rPr>
        <w:t>fees</w:t>
      </w:r>
      <w:r>
        <w:rPr>
          <w:color w:val="0042A5"/>
          <w:spacing w:val="-22"/>
        </w:rPr>
        <w:t xml:space="preserve"> </w:t>
      </w:r>
      <w:r>
        <w:rPr>
          <w:color w:val="0042A5"/>
        </w:rPr>
        <w:t>at</w:t>
      </w:r>
      <w:r>
        <w:rPr>
          <w:color w:val="0042A5"/>
          <w:spacing w:val="-22"/>
        </w:rPr>
        <w:t xml:space="preserve"> </w:t>
      </w:r>
      <w:r>
        <w:rPr>
          <w:color w:val="0042A5"/>
          <w:spacing w:val="-3"/>
        </w:rPr>
        <w:t xml:space="preserve">that </w:t>
      </w:r>
      <w:r>
        <w:rPr>
          <w:color w:val="0042A5"/>
        </w:rPr>
        <w:t>time to remove the</w:t>
      </w:r>
      <w:r>
        <w:rPr>
          <w:color w:val="0042A5"/>
          <w:spacing w:val="-10"/>
        </w:rPr>
        <w:t xml:space="preserve"> </w:t>
      </w:r>
      <w:r>
        <w:rPr>
          <w:color w:val="0042A5"/>
        </w:rPr>
        <w:t>lien.</w:t>
      </w:r>
    </w:p>
    <w:p w:rsidR="00D66AF6" w:rsidRDefault="002B309D">
      <w:pPr>
        <w:pStyle w:val="Heading1"/>
        <w:numPr>
          <w:ilvl w:val="0"/>
          <w:numId w:val="2"/>
        </w:numPr>
        <w:tabs>
          <w:tab w:val="left" w:pos="644"/>
        </w:tabs>
        <w:ind w:right="0"/>
        <w:rPr>
          <w:u w:val="none"/>
        </w:rPr>
      </w:pPr>
      <w:r>
        <w:rPr>
          <w:u w:val="thick"/>
        </w:rPr>
        <w:t xml:space="preserve">When is the annual </w:t>
      </w:r>
      <w:r>
        <w:rPr>
          <w:spacing w:val="-6"/>
          <w:u w:val="thick"/>
        </w:rPr>
        <w:t>Tax</w:t>
      </w:r>
      <w:r>
        <w:rPr>
          <w:spacing w:val="-8"/>
          <w:u w:val="thick"/>
        </w:rPr>
        <w:t xml:space="preserve"> </w:t>
      </w:r>
      <w:r>
        <w:rPr>
          <w:u w:val="thick"/>
        </w:rPr>
        <w:t>Sale?</w:t>
      </w:r>
    </w:p>
    <w:p w:rsidR="00D66AF6" w:rsidRDefault="002B309D">
      <w:pPr>
        <w:pStyle w:val="BodyText"/>
        <w:spacing w:before="7"/>
        <w:ind w:left="643"/>
      </w:pPr>
      <w:r>
        <w:rPr>
          <w:color w:val="0042A5"/>
        </w:rPr>
        <w:t>Historically in June or July.</w:t>
      </w:r>
    </w:p>
    <w:p w:rsidR="00D66AF6" w:rsidRDefault="002B309D">
      <w:pPr>
        <w:pStyle w:val="Heading1"/>
        <w:numPr>
          <w:ilvl w:val="0"/>
          <w:numId w:val="2"/>
        </w:numPr>
        <w:tabs>
          <w:tab w:val="left" w:pos="644"/>
        </w:tabs>
        <w:spacing w:before="156" w:line="249" w:lineRule="auto"/>
        <w:rPr>
          <w:u w:val="none"/>
        </w:rPr>
      </w:pPr>
      <w:r>
        <w:rPr>
          <w:u w:val="thick"/>
        </w:rPr>
        <w:t xml:space="preserve">Does the </w:t>
      </w:r>
      <w:r>
        <w:rPr>
          <w:spacing w:val="-6"/>
          <w:u w:val="thick"/>
        </w:rPr>
        <w:t xml:space="preserve">Tax </w:t>
      </w:r>
      <w:r>
        <w:rPr>
          <w:u w:val="thick"/>
        </w:rPr>
        <w:t>Collector send a copy of the bill to my mortgage company?</w:t>
      </w:r>
    </w:p>
    <w:p w:rsidR="00D66AF6" w:rsidRDefault="002B309D">
      <w:pPr>
        <w:pStyle w:val="BodyText"/>
        <w:spacing w:line="249" w:lineRule="auto"/>
        <w:ind w:left="643" w:right="3"/>
      </w:pPr>
      <w:r>
        <w:rPr>
          <w:color w:val="0042A5"/>
          <w:spacing w:val="3"/>
        </w:rPr>
        <w:t xml:space="preserve">Only </w:t>
      </w:r>
      <w:r>
        <w:rPr>
          <w:color w:val="0042A5"/>
          <w:spacing w:val="1"/>
        </w:rPr>
        <w:t xml:space="preserve">if it </w:t>
      </w:r>
      <w:r>
        <w:rPr>
          <w:color w:val="0042A5"/>
          <w:spacing w:val="3"/>
        </w:rPr>
        <w:t xml:space="preserve">remains delinquent </w:t>
      </w:r>
      <w:r>
        <w:rPr>
          <w:color w:val="0042A5"/>
          <w:spacing w:val="5"/>
        </w:rPr>
        <w:t xml:space="preserve">for </w:t>
      </w:r>
      <w:r>
        <w:rPr>
          <w:color w:val="0042A5"/>
          <w:spacing w:val="1"/>
        </w:rPr>
        <w:t xml:space="preserve">an </w:t>
      </w:r>
      <w:r>
        <w:rPr>
          <w:color w:val="0042A5"/>
          <w:spacing w:val="3"/>
        </w:rPr>
        <w:t xml:space="preserve">extended period </w:t>
      </w:r>
      <w:r>
        <w:rPr>
          <w:color w:val="0042A5"/>
          <w:spacing w:val="1"/>
        </w:rPr>
        <w:t xml:space="preserve">of </w:t>
      </w:r>
      <w:r>
        <w:rPr>
          <w:color w:val="0042A5"/>
          <w:spacing w:val="3"/>
        </w:rPr>
        <w:t xml:space="preserve">time. </w:t>
      </w:r>
      <w:r>
        <w:rPr>
          <w:color w:val="0042A5"/>
          <w:spacing w:val="1"/>
        </w:rPr>
        <w:t xml:space="preserve">It is </w:t>
      </w:r>
      <w:r>
        <w:rPr>
          <w:color w:val="0042A5"/>
        </w:rPr>
        <w:t>advised that tax bills be forwarded to</w:t>
      </w:r>
      <w:r>
        <w:rPr>
          <w:color w:val="0042A5"/>
          <w:spacing w:val="-8"/>
        </w:rPr>
        <w:t xml:space="preserve"> </w:t>
      </w:r>
      <w:r>
        <w:rPr>
          <w:color w:val="0042A5"/>
        </w:rPr>
        <w:t>your</w:t>
      </w:r>
      <w:r>
        <w:rPr>
          <w:color w:val="0042A5"/>
          <w:spacing w:val="-8"/>
        </w:rPr>
        <w:t xml:space="preserve"> </w:t>
      </w:r>
      <w:r>
        <w:rPr>
          <w:color w:val="0042A5"/>
        </w:rPr>
        <w:t>creditor</w:t>
      </w:r>
      <w:r>
        <w:rPr>
          <w:color w:val="0042A5"/>
          <w:spacing w:val="-8"/>
        </w:rPr>
        <w:t xml:space="preserve"> </w:t>
      </w:r>
      <w:r>
        <w:rPr>
          <w:color w:val="0042A5"/>
        </w:rPr>
        <w:t>if</w:t>
      </w:r>
      <w:r>
        <w:rPr>
          <w:color w:val="0042A5"/>
          <w:spacing w:val="-8"/>
        </w:rPr>
        <w:t xml:space="preserve"> </w:t>
      </w:r>
      <w:r>
        <w:rPr>
          <w:color w:val="0042A5"/>
        </w:rPr>
        <w:t>they</w:t>
      </w:r>
      <w:r>
        <w:rPr>
          <w:color w:val="0042A5"/>
          <w:spacing w:val="-8"/>
        </w:rPr>
        <w:t xml:space="preserve"> </w:t>
      </w:r>
      <w:r>
        <w:rPr>
          <w:color w:val="0042A5"/>
        </w:rPr>
        <w:t>escrow</w:t>
      </w:r>
      <w:r>
        <w:rPr>
          <w:color w:val="0042A5"/>
          <w:spacing w:val="-8"/>
        </w:rPr>
        <w:t xml:space="preserve"> </w:t>
      </w:r>
      <w:r>
        <w:rPr>
          <w:color w:val="0042A5"/>
        </w:rPr>
        <w:t>for</w:t>
      </w:r>
      <w:r>
        <w:rPr>
          <w:color w:val="0042A5"/>
          <w:spacing w:val="-8"/>
        </w:rPr>
        <w:t xml:space="preserve"> </w:t>
      </w:r>
      <w:r>
        <w:rPr>
          <w:color w:val="0042A5"/>
        </w:rPr>
        <w:t>its payment.</w:t>
      </w:r>
    </w:p>
    <w:p w:rsidR="00D66AF6" w:rsidRDefault="002B309D">
      <w:pPr>
        <w:pStyle w:val="ListParagraph"/>
        <w:numPr>
          <w:ilvl w:val="0"/>
          <w:numId w:val="2"/>
        </w:numPr>
        <w:tabs>
          <w:tab w:val="left" w:pos="644"/>
        </w:tabs>
        <w:spacing w:before="149" w:line="249" w:lineRule="auto"/>
        <w:ind w:right="9"/>
        <w:rPr>
          <w:sz w:val="20"/>
          <w:u w:val="none"/>
        </w:rPr>
      </w:pPr>
      <w:r>
        <w:rPr>
          <w:b/>
          <w:sz w:val="21"/>
          <w:u w:val="thick"/>
        </w:rPr>
        <w:t>I</w:t>
      </w:r>
      <w:r>
        <w:rPr>
          <w:b/>
          <w:spacing w:val="-9"/>
          <w:sz w:val="21"/>
          <w:u w:val="thick"/>
        </w:rPr>
        <w:t xml:space="preserve"> </w:t>
      </w:r>
      <w:r>
        <w:rPr>
          <w:b/>
          <w:sz w:val="21"/>
          <w:u w:val="thick"/>
        </w:rPr>
        <w:t>bought</w:t>
      </w:r>
      <w:r>
        <w:rPr>
          <w:b/>
          <w:spacing w:val="-9"/>
          <w:sz w:val="21"/>
          <w:u w:val="thick"/>
        </w:rPr>
        <w:t xml:space="preserve"> </w:t>
      </w:r>
      <w:r>
        <w:rPr>
          <w:b/>
          <w:sz w:val="21"/>
          <w:u w:val="thick"/>
        </w:rPr>
        <w:t>my</w:t>
      </w:r>
      <w:r>
        <w:rPr>
          <w:b/>
          <w:spacing w:val="-9"/>
          <w:sz w:val="21"/>
          <w:u w:val="thick"/>
        </w:rPr>
        <w:t xml:space="preserve"> </w:t>
      </w:r>
      <w:r>
        <w:rPr>
          <w:b/>
          <w:sz w:val="21"/>
          <w:u w:val="thick"/>
        </w:rPr>
        <w:t>house</w:t>
      </w:r>
      <w:r>
        <w:rPr>
          <w:b/>
          <w:spacing w:val="-9"/>
          <w:sz w:val="21"/>
          <w:u w:val="thick"/>
        </w:rPr>
        <w:t xml:space="preserve"> </w:t>
      </w:r>
      <w:r>
        <w:rPr>
          <w:b/>
          <w:sz w:val="21"/>
          <w:u w:val="thick"/>
        </w:rPr>
        <w:t>at</w:t>
      </w:r>
      <w:r>
        <w:rPr>
          <w:b/>
          <w:spacing w:val="-9"/>
          <w:sz w:val="21"/>
          <w:u w:val="thick"/>
        </w:rPr>
        <w:t xml:space="preserve"> </w:t>
      </w:r>
      <w:r>
        <w:rPr>
          <w:b/>
          <w:sz w:val="21"/>
          <w:u w:val="thick"/>
        </w:rPr>
        <w:t>the</w:t>
      </w:r>
      <w:r>
        <w:rPr>
          <w:b/>
          <w:spacing w:val="-9"/>
          <w:sz w:val="21"/>
          <w:u w:val="thick"/>
        </w:rPr>
        <w:t xml:space="preserve"> </w:t>
      </w:r>
      <w:r>
        <w:rPr>
          <w:b/>
          <w:sz w:val="21"/>
          <w:u w:val="thick"/>
        </w:rPr>
        <w:t>end</w:t>
      </w:r>
      <w:r>
        <w:rPr>
          <w:b/>
          <w:spacing w:val="-9"/>
          <w:sz w:val="21"/>
          <w:u w:val="thick"/>
        </w:rPr>
        <w:t xml:space="preserve"> </w:t>
      </w:r>
      <w:r>
        <w:rPr>
          <w:b/>
          <w:sz w:val="21"/>
          <w:u w:val="thick"/>
        </w:rPr>
        <w:t>of the</w:t>
      </w:r>
      <w:r>
        <w:rPr>
          <w:b/>
          <w:spacing w:val="-20"/>
          <w:sz w:val="21"/>
          <w:u w:val="thick"/>
        </w:rPr>
        <w:t xml:space="preserve"> </w:t>
      </w:r>
      <w:r>
        <w:rPr>
          <w:b/>
          <w:spacing w:val="-4"/>
          <w:sz w:val="21"/>
          <w:u w:val="thick"/>
        </w:rPr>
        <w:t>year.</w:t>
      </w:r>
      <w:r>
        <w:rPr>
          <w:b/>
          <w:spacing w:val="20"/>
          <w:sz w:val="21"/>
          <w:u w:val="thick"/>
        </w:rPr>
        <w:t xml:space="preserve"> </w:t>
      </w:r>
      <w:r>
        <w:rPr>
          <w:b/>
          <w:sz w:val="21"/>
          <w:u w:val="thick"/>
        </w:rPr>
        <w:t>Who</w:t>
      </w:r>
      <w:r>
        <w:rPr>
          <w:b/>
          <w:spacing w:val="-20"/>
          <w:sz w:val="21"/>
          <w:u w:val="thick"/>
        </w:rPr>
        <w:t xml:space="preserve"> </w:t>
      </w:r>
      <w:r>
        <w:rPr>
          <w:b/>
          <w:sz w:val="21"/>
          <w:u w:val="thick"/>
        </w:rPr>
        <w:t>is</w:t>
      </w:r>
      <w:r>
        <w:rPr>
          <w:b/>
          <w:spacing w:val="-20"/>
          <w:sz w:val="21"/>
          <w:u w:val="thick"/>
        </w:rPr>
        <w:t xml:space="preserve"> </w:t>
      </w:r>
      <w:r>
        <w:rPr>
          <w:b/>
          <w:sz w:val="21"/>
          <w:u w:val="thick"/>
        </w:rPr>
        <w:t>responsible</w:t>
      </w:r>
      <w:r>
        <w:rPr>
          <w:b/>
          <w:spacing w:val="-20"/>
          <w:sz w:val="21"/>
          <w:u w:val="thick"/>
        </w:rPr>
        <w:t xml:space="preserve"> </w:t>
      </w:r>
      <w:r>
        <w:rPr>
          <w:b/>
          <w:sz w:val="21"/>
          <w:u w:val="thick"/>
        </w:rPr>
        <w:t>for paying the property taxes?</w:t>
      </w:r>
      <w:r>
        <w:rPr>
          <w:b/>
          <w:color w:val="0042A5"/>
          <w:sz w:val="21"/>
          <w:u w:val="none"/>
        </w:rPr>
        <w:t xml:space="preserve"> </w:t>
      </w:r>
      <w:r>
        <w:rPr>
          <w:color w:val="0042A5"/>
          <w:sz w:val="20"/>
          <w:u w:val="none"/>
        </w:rPr>
        <w:t>Check to see how it was charged on your settlement statement. If in doubt, contact your title</w:t>
      </w:r>
      <w:r>
        <w:rPr>
          <w:color w:val="0042A5"/>
          <w:spacing w:val="-21"/>
          <w:sz w:val="20"/>
          <w:u w:val="none"/>
        </w:rPr>
        <w:t xml:space="preserve"> </w:t>
      </w:r>
      <w:r>
        <w:rPr>
          <w:color w:val="0042A5"/>
          <w:sz w:val="20"/>
          <w:u w:val="none"/>
        </w:rPr>
        <w:t>company.</w:t>
      </w:r>
    </w:p>
    <w:p w:rsidR="00D66AF6" w:rsidRDefault="002B309D">
      <w:pPr>
        <w:pStyle w:val="ListParagraph"/>
        <w:numPr>
          <w:ilvl w:val="0"/>
          <w:numId w:val="2"/>
        </w:numPr>
        <w:tabs>
          <w:tab w:val="left" w:pos="644"/>
        </w:tabs>
        <w:spacing w:line="249" w:lineRule="auto"/>
        <w:ind w:right="5"/>
        <w:rPr>
          <w:sz w:val="20"/>
          <w:u w:val="none"/>
        </w:rPr>
      </w:pPr>
      <w:r>
        <w:rPr>
          <w:b/>
          <w:spacing w:val="1"/>
          <w:sz w:val="21"/>
          <w:u w:val="thick"/>
        </w:rPr>
        <w:t xml:space="preserve">As </w:t>
      </w:r>
      <w:r>
        <w:rPr>
          <w:b/>
          <w:spacing w:val="2"/>
          <w:sz w:val="21"/>
          <w:u w:val="thick"/>
        </w:rPr>
        <w:t xml:space="preserve">the new </w:t>
      </w:r>
      <w:r>
        <w:rPr>
          <w:b/>
          <w:spacing w:val="1"/>
          <w:sz w:val="21"/>
          <w:u w:val="thick"/>
        </w:rPr>
        <w:t xml:space="preserve">owner, </w:t>
      </w:r>
      <w:r>
        <w:rPr>
          <w:b/>
          <w:spacing w:val="2"/>
          <w:sz w:val="21"/>
          <w:u w:val="thick"/>
        </w:rPr>
        <w:t xml:space="preserve">can </w:t>
      </w:r>
      <w:r>
        <w:rPr>
          <w:b/>
          <w:sz w:val="21"/>
          <w:u w:val="thick"/>
        </w:rPr>
        <w:t xml:space="preserve">I </w:t>
      </w:r>
      <w:r>
        <w:rPr>
          <w:b/>
          <w:spacing w:val="2"/>
          <w:sz w:val="21"/>
          <w:u w:val="thick"/>
        </w:rPr>
        <w:t xml:space="preserve">just </w:t>
      </w:r>
      <w:r>
        <w:rPr>
          <w:b/>
          <w:sz w:val="21"/>
          <w:u w:val="thick"/>
        </w:rPr>
        <w:t xml:space="preserve">pay my </w:t>
      </w:r>
      <w:r>
        <w:rPr>
          <w:b/>
          <w:spacing w:val="1"/>
          <w:sz w:val="21"/>
          <w:u w:val="thick"/>
        </w:rPr>
        <w:t xml:space="preserve">portion </w:t>
      </w:r>
      <w:r>
        <w:rPr>
          <w:b/>
          <w:sz w:val="21"/>
          <w:u w:val="thick"/>
        </w:rPr>
        <w:t xml:space="preserve">and </w:t>
      </w:r>
      <w:r>
        <w:rPr>
          <w:b/>
          <w:spacing w:val="1"/>
          <w:sz w:val="21"/>
          <w:u w:val="thick"/>
        </w:rPr>
        <w:t xml:space="preserve">have </w:t>
      </w:r>
      <w:r>
        <w:rPr>
          <w:b/>
          <w:spacing w:val="2"/>
          <w:sz w:val="21"/>
          <w:u w:val="thick"/>
        </w:rPr>
        <w:t xml:space="preserve">the </w:t>
      </w:r>
      <w:r>
        <w:rPr>
          <w:b/>
          <w:spacing w:val="-3"/>
          <w:sz w:val="21"/>
          <w:u w:val="thick"/>
        </w:rPr>
        <w:t>previous</w:t>
      </w:r>
      <w:r>
        <w:rPr>
          <w:b/>
          <w:spacing w:val="-20"/>
          <w:sz w:val="21"/>
          <w:u w:val="thick"/>
        </w:rPr>
        <w:t xml:space="preserve"> </w:t>
      </w:r>
      <w:r>
        <w:rPr>
          <w:b/>
          <w:spacing w:val="-3"/>
          <w:sz w:val="21"/>
          <w:u w:val="thick"/>
        </w:rPr>
        <w:t>owner</w:t>
      </w:r>
      <w:r>
        <w:rPr>
          <w:b/>
          <w:spacing w:val="-20"/>
          <w:sz w:val="21"/>
          <w:u w:val="thick"/>
        </w:rPr>
        <w:t xml:space="preserve"> </w:t>
      </w:r>
      <w:r>
        <w:rPr>
          <w:b/>
          <w:sz w:val="21"/>
          <w:u w:val="thick"/>
        </w:rPr>
        <w:t>pay</w:t>
      </w:r>
      <w:r>
        <w:rPr>
          <w:b/>
          <w:spacing w:val="-20"/>
          <w:sz w:val="21"/>
          <w:u w:val="thick"/>
        </w:rPr>
        <w:t xml:space="preserve"> </w:t>
      </w:r>
      <w:r>
        <w:rPr>
          <w:b/>
          <w:sz w:val="21"/>
          <w:u w:val="thick"/>
        </w:rPr>
        <w:t>his</w:t>
      </w:r>
      <w:r>
        <w:rPr>
          <w:b/>
          <w:spacing w:val="-20"/>
          <w:sz w:val="21"/>
          <w:u w:val="thick"/>
        </w:rPr>
        <w:t xml:space="preserve"> </w:t>
      </w:r>
      <w:r>
        <w:rPr>
          <w:b/>
          <w:spacing w:val="-3"/>
          <w:sz w:val="21"/>
          <w:u w:val="thick"/>
        </w:rPr>
        <w:t>portion?</w:t>
      </w:r>
      <w:r>
        <w:rPr>
          <w:b/>
          <w:color w:val="0042A5"/>
          <w:spacing w:val="-3"/>
          <w:sz w:val="21"/>
          <w:u w:val="none"/>
        </w:rPr>
        <w:t xml:space="preserve"> </w:t>
      </w:r>
      <w:r>
        <w:rPr>
          <w:color w:val="0042A5"/>
          <w:sz w:val="20"/>
          <w:u w:val="none"/>
        </w:rPr>
        <w:t>Generally, property taxes are pro- rated at the closing so that the new owner can take care of the</w:t>
      </w:r>
      <w:r>
        <w:rPr>
          <w:color w:val="0042A5"/>
          <w:spacing w:val="-12"/>
          <w:sz w:val="20"/>
          <w:u w:val="none"/>
        </w:rPr>
        <w:t xml:space="preserve"> </w:t>
      </w:r>
      <w:r>
        <w:rPr>
          <w:color w:val="0042A5"/>
          <w:sz w:val="20"/>
          <w:u w:val="none"/>
        </w:rPr>
        <w:t>bill.</w:t>
      </w:r>
    </w:p>
    <w:p w:rsidR="00D66AF6" w:rsidRDefault="002B309D">
      <w:pPr>
        <w:pStyle w:val="Heading1"/>
        <w:numPr>
          <w:ilvl w:val="0"/>
          <w:numId w:val="2"/>
        </w:numPr>
        <w:tabs>
          <w:tab w:val="left" w:pos="644"/>
        </w:tabs>
        <w:spacing w:before="147" w:line="249" w:lineRule="auto"/>
        <w:ind w:right="8"/>
        <w:rPr>
          <w:u w:val="none"/>
        </w:rPr>
      </w:pPr>
      <w:r>
        <w:rPr>
          <w:u w:val="thick"/>
        </w:rPr>
        <w:t>I</w:t>
      </w:r>
      <w:r>
        <w:rPr>
          <w:spacing w:val="-20"/>
          <w:u w:val="thick"/>
        </w:rPr>
        <w:t xml:space="preserve"> </w:t>
      </w:r>
      <w:r>
        <w:rPr>
          <w:u w:val="thick"/>
        </w:rPr>
        <w:t>am</w:t>
      </w:r>
      <w:r>
        <w:rPr>
          <w:spacing w:val="-20"/>
          <w:u w:val="thick"/>
        </w:rPr>
        <w:t xml:space="preserve"> </w:t>
      </w:r>
      <w:r>
        <w:rPr>
          <w:u w:val="thick"/>
        </w:rPr>
        <w:t>closing</w:t>
      </w:r>
      <w:r>
        <w:rPr>
          <w:spacing w:val="-20"/>
          <w:u w:val="thick"/>
        </w:rPr>
        <w:t xml:space="preserve"> </w:t>
      </w:r>
      <w:r>
        <w:rPr>
          <w:u w:val="thick"/>
        </w:rPr>
        <w:t>on</w:t>
      </w:r>
      <w:r>
        <w:rPr>
          <w:spacing w:val="-20"/>
          <w:u w:val="thick"/>
        </w:rPr>
        <w:t xml:space="preserve"> </w:t>
      </w:r>
      <w:r>
        <w:rPr>
          <w:u w:val="thick"/>
        </w:rPr>
        <w:t>my</w:t>
      </w:r>
      <w:r>
        <w:rPr>
          <w:spacing w:val="-20"/>
          <w:u w:val="thick"/>
        </w:rPr>
        <w:t xml:space="preserve"> </w:t>
      </w:r>
      <w:r>
        <w:rPr>
          <w:u w:val="thick"/>
        </w:rPr>
        <w:t>property</w:t>
      </w:r>
      <w:r>
        <w:rPr>
          <w:spacing w:val="-20"/>
          <w:u w:val="thick"/>
        </w:rPr>
        <w:t xml:space="preserve"> </w:t>
      </w:r>
      <w:r>
        <w:rPr>
          <w:u w:val="thick"/>
        </w:rPr>
        <w:t>and have to pay the taxes prior to closing.</w:t>
      </w:r>
      <w:r>
        <w:rPr>
          <w:spacing w:val="18"/>
          <w:u w:val="thick"/>
        </w:rPr>
        <w:t xml:space="preserve"> </w:t>
      </w:r>
      <w:r>
        <w:rPr>
          <w:u w:val="thick"/>
        </w:rPr>
        <w:t>Will</w:t>
      </w:r>
      <w:r>
        <w:rPr>
          <w:spacing w:val="-21"/>
          <w:u w:val="thick"/>
        </w:rPr>
        <w:t xml:space="preserve"> </w:t>
      </w:r>
      <w:r>
        <w:rPr>
          <w:u w:val="thick"/>
        </w:rPr>
        <w:t>I</w:t>
      </w:r>
      <w:r>
        <w:rPr>
          <w:spacing w:val="-21"/>
          <w:u w:val="thick"/>
        </w:rPr>
        <w:t xml:space="preserve"> </w:t>
      </w:r>
      <w:r>
        <w:rPr>
          <w:u w:val="thick"/>
        </w:rPr>
        <w:t>get</w:t>
      </w:r>
      <w:r>
        <w:rPr>
          <w:spacing w:val="-21"/>
          <w:u w:val="thick"/>
        </w:rPr>
        <w:t xml:space="preserve"> </w:t>
      </w:r>
      <w:r>
        <w:rPr>
          <w:u w:val="thick"/>
        </w:rPr>
        <w:t>a</w:t>
      </w:r>
      <w:r>
        <w:rPr>
          <w:spacing w:val="-21"/>
          <w:u w:val="thick"/>
        </w:rPr>
        <w:t xml:space="preserve"> </w:t>
      </w:r>
      <w:r>
        <w:rPr>
          <w:u w:val="thick"/>
        </w:rPr>
        <w:t>refund</w:t>
      </w:r>
      <w:r>
        <w:rPr>
          <w:spacing w:val="-21"/>
          <w:u w:val="thick"/>
        </w:rPr>
        <w:t xml:space="preserve"> </w:t>
      </w:r>
      <w:r>
        <w:rPr>
          <w:u w:val="thick"/>
        </w:rPr>
        <w:t>when you post the payment from my mortgage</w:t>
      </w:r>
      <w:r>
        <w:rPr>
          <w:spacing w:val="-16"/>
          <w:u w:val="thick"/>
        </w:rPr>
        <w:t xml:space="preserve"> </w:t>
      </w:r>
      <w:r>
        <w:rPr>
          <w:u w:val="thick"/>
        </w:rPr>
        <w:t>company?</w:t>
      </w:r>
    </w:p>
    <w:p w:rsidR="00D66AF6" w:rsidRDefault="002B309D">
      <w:pPr>
        <w:pStyle w:val="BodyText"/>
        <w:spacing w:line="249" w:lineRule="auto"/>
        <w:ind w:left="643" w:right="10"/>
        <w:rPr>
          <w:color w:val="0042A5"/>
        </w:rPr>
      </w:pPr>
      <w:r>
        <w:rPr>
          <w:color w:val="0042A5"/>
        </w:rPr>
        <w:t xml:space="preserve">That depends. </w:t>
      </w:r>
      <w:r>
        <w:rPr>
          <w:color w:val="0042A5"/>
          <w:spacing w:val="-7"/>
        </w:rPr>
        <w:t xml:space="preserve">You </w:t>
      </w:r>
      <w:r>
        <w:rPr>
          <w:color w:val="0042A5"/>
        </w:rPr>
        <w:t>will need to call the</w:t>
      </w:r>
      <w:r>
        <w:rPr>
          <w:color w:val="0042A5"/>
          <w:spacing w:val="-20"/>
        </w:rPr>
        <w:t xml:space="preserve"> </w:t>
      </w:r>
      <w:r>
        <w:rPr>
          <w:color w:val="0042A5"/>
          <w:spacing w:val="-8"/>
        </w:rPr>
        <w:t>Tax</w:t>
      </w:r>
      <w:r>
        <w:rPr>
          <w:color w:val="0042A5"/>
          <w:spacing w:val="-18"/>
        </w:rPr>
        <w:t xml:space="preserve"> </w:t>
      </w:r>
      <w:r>
        <w:rPr>
          <w:color w:val="0042A5"/>
        </w:rPr>
        <w:t>Collector</w:t>
      </w:r>
      <w:r>
        <w:rPr>
          <w:color w:val="0042A5"/>
          <w:spacing w:val="-18"/>
        </w:rPr>
        <w:t xml:space="preserve"> </w:t>
      </w:r>
      <w:r>
        <w:rPr>
          <w:color w:val="0042A5"/>
        </w:rPr>
        <w:t>for</w:t>
      </w:r>
      <w:r>
        <w:rPr>
          <w:color w:val="0042A5"/>
          <w:spacing w:val="-18"/>
        </w:rPr>
        <w:t xml:space="preserve"> </w:t>
      </w:r>
      <w:r>
        <w:rPr>
          <w:color w:val="0042A5"/>
        </w:rPr>
        <w:t>specific</w:t>
      </w:r>
      <w:r>
        <w:rPr>
          <w:color w:val="0042A5"/>
          <w:spacing w:val="-18"/>
        </w:rPr>
        <w:t xml:space="preserve"> </w:t>
      </w:r>
      <w:r>
        <w:rPr>
          <w:color w:val="0042A5"/>
        </w:rPr>
        <w:t>details.</w:t>
      </w:r>
    </w:p>
    <w:p w:rsidR="00DA1B07" w:rsidRDefault="00DA1B07">
      <w:pPr>
        <w:pStyle w:val="BodyText"/>
        <w:spacing w:line="249" w:lineRule="auto"/>
        <w:ind w:left="643" w:right="10"/>
      </w:pPr>
    </w:p>
    <w:p w:rsidR="00D66AF6" w:rsidRPr="00AE24DE" w:rsidRDefault="002B309D" w:rsidP="00AE24DE">
      <w:pPr>
        <w:pStyle w:val="ListParagraph"/>
        <w:numPr>
          <w:ilvl w:val="0"/>
          <w:numId w:val="2"/>
        </w:numPr>
        <w:tabs>
          <w:tab w:val="left" w:pos="644"/>
        </w:tabs>
        <w:spacing w:before="0" w:line="249" w:lineRule="auto"/>
        <w:rPr>
          <w:sz w:val="20"/>
          <w:u w:val="none"/>
        </w:rPr>
      </w:pPr>
      <w:r>
        <w:rPr>
          <w:b/>
          <w:spacing w:val="3"/>
          <w:sz w:val="21"/>
          <w:u w:val="thick"/>
        </w:rPr>
        <w:t xml:space="preserve">How </w:t>
      </w:r>
      <w:r>
        <w:rPr>
          <w:b/>
          <w:spacing w:val="5"/>
          <w:sz w:val="21"/>
          <w:u w:val="thick"/>
        </w:rPr>
        <w:t xml:space="preserve">long will </w:t>
      </w:r>
      <w:r>
        <w:rPr>
          <w:b/>
          <w:spacing w:val="2"/>
          <w:sz w:val="21"/>
          <w:u w:val="thick"/>
        </w:rPr>
        <w:t xml:space="preserve">it </w:t>
      </w:r>
      <w:r>
        <w:rPr>
          <w:b/>
          <w:spacing w:val="5"/>
          <w:sz w:val="21"/>
          <w:u w:val="thick"/>
        </w:rPr>
        <w:t xml:space="preserve">take </w:t>
      </w:r>
      <w:r>
        <w:rPr>
          <w:b/>
          <w:spacing w:val="3"/>
          <w:sz w:val="21"/>
          <w:u w:val="thick"/>
        </w:rPr>
        <w:t xml:space="preserve">for </w:t>
      </w:r>
      <w:proofErr w:type="gramStart"/>
      <w:r>
        <w:rPr>
          <w:b/>
          <w:spacing w:val="6"/>
          <w:sz w:val="21"/>
          <w:u w:val="thick"/>
        </w:rPr>
        <w:t>me</w:t>
      </w:r>
      <w:r>
        <w:rPr>
          <w:b/>
          <w:spacing w:val="6"/>
          <w:sz w:val="21"/>
          <w:u w:val="none"/>
        </w:rPr>
        <w:t xml:space="preserve"> </w:t>
      </w:r>
      <w:r>
        <w:rPr>
          <w:b/>
          <w:spacing w:val="6"/>
          <w:sz w:val="21"/>
          <w:u w:val="thick"/>
        </w:rPr>
        <w:t xml:space="preserve"> </w:t>
      </w:r>
      <w:r>
        <w:rPr>
          <w:b/>
          <w:spacing w:val="5"/>
          <w:sz w:val="21"/>
          <w:u w:val="thick"/>
        </w:rPr>
        <w:t>to</w:t>
      </w:r>
      <w:proofErr w:type="gramEnd"/>
      <w:r>
        <w:rPr>
          <w:b/>
          <w:spacing w:val="5"/>
          <w:sz w:val="21"/>
          <w:u w:val="thick"/>
        </w:rPr>
        <w:t xml:space="preserve"> </w:t>
      </w:r>
      <w:r>
        <w:rPr>
          <w:b/>
          <w:spacing w:val="7"/>
          <w:sz w:val="21"/>
          <w:u w:val="thick"/>
        </w:rPr>
        <w:t xml:space="preserve">get </w:t>
      </w:r>
      <w:r>
        <w:rPr>
          <w:b/>
          <w:sz w:val="21"/>
          <w:u w:val="thick"/>
        </w:rPr>
        <w:t xml:space="preserve">a </w:t>
      </w:r>
      <w:r>
        <w:rPr>
          <w:b/>
          <w:spacing w:val="10"/>
          <w:sz w:val="21"/>
          <w:u w:val="thick"/>
        </w:rPr>
        <w:t xml:space="preserve">refund </w:t>
      </w:r>
      <w:r>
        <w:rPr>
          <w:b/>
          <w:spacing w:val="8"/>
          <w:sz w:val="21"/>
          <w:u w:val="thick"/>
        </w:rPr>
        <w:t xml:space="preserve">check </w:t>
      </w:r>
      <w:r>
        <w:rPr>
          <w:b/>
          <w:spacing w:val="11"/>
          <w:sz w:val="21"/>
          <w:u w:val="thick"/>
        </w:rPr>
        <w:t xml:space="preserve">from </w:t>
      </w:r>
      <w:r>
        <w:rPr>
          <w:b/>
          <w:sz w:val="21"/>
          <w:u w:val="thick"/>
        </w:rPr>
        <w:t>overpayment of property tax</w:t>
      </w:r>
      <w:r>
        <w:rPr>
          <w:b/>
          <w:color w:val="231F20"/>
          <w:sz w:val="21"/>
          <w:u w:val="thick"/>
        </w:rPr>
        <w:t>?</w:t>
      </w:r>
      <w:r>
        <w:rPr>
          <w:b/>
          <w:color w:val="0042A5"/>
          <w:sz w:val="21"/>
          <w:u w:val="none"/>
        </w:rPr>
        <w:t xml:space="preserve"> </w:t>
      </w:r>
      <w:r>
        <w:rPr>
          <w:color w:val="0042A5"/>
          <w:sz w:val="20"/>
          <w:u w:val="none"/>
        </w:rPr>
        <w:t>Generally, within 60 days from the date the excess payment or refund is posted by our</w:t>
      </w:r>
      <w:r>
        <w:rPr>
          <w:color w:val="0042A5"/>
          <w:spacing w:val="-20"/>
          <w:sz w:val="20"/>
          <w:u w:val="none"/>
        </w:rPr>
        <w:t xml:space="preserve"> </w:t>
      </w:r>
      <w:r>
        <w:rPr>
          <w:color w:val="0042A5"/>
          <w:sz w:val="20"/>
          <w:u w:val="none"/>
        </w:rPr>
        <w:t>office.</w:t>
      </w:r>
    </w:p>
    <w:p w:rsidR="00AE24DE" w:rsidRDefault="00AE24DE" w:rsidP="00AE24DE">
      <w:pPr>
        <w:pStyle w:val="ListParagraph"/>
        <w:tabs>
          <w:tab w:val="left" w:pos="644"/>
        </w:tabs>
        <w:spacing w:before="0" w:line="249" w:lineRule="auto"/>
        <w:ind w:firstLine="0"/>
        <w:rPr>
          <w:sz w:val="20"/>
          <w:u w:val="none"/>
        </w:rPr>
      </w:pPr>
    </w:p>
    <w:p w:rsidR="00AE24DE" w:rsidRPr="00AE24DE" w:rsidRDefault="002B309D" w:rsidP="00AE24DE">
      <w:pPr>
        <w:pStyle w:val="Heading1"/>
        <w:numPr>
          <w:ilvl w:val="0"/>
          <w:numId w:val="2"/>
        </w:numPr>
        <w:tabs>
          <w:tab w:val="left" w:pos="668"/>
        </w:tabs>
        <w:spacing w:before="0" w:line="249" w:lineRule="auto"/>
        <w:ind w:right="11"/>
        <w:rPr>
          <w:u w:val="none"/>
        </w:rPr>
      </w:pPr>
      <w:r>
        <w:rPr>
          <w:u w:val="thick"/>
        </w:rPr>
        <w:t>Why is Alimony on my</w:t>
      </w:r>
      <w:r>
        <w:rPr>
          <w:spacing w:val="-2"/>
          <w:u w:val="thick"/>
        </w:rPr>
        <w:t xml:space="preserve"> </w:t>
      </w:r>
      <w:r>
        <w:rPr>
          <w:u w:val="thick"/>
        </w:rPr>
        <w:t>bill?</w:t>
      </w:r>
      <w:r w:rsidR="00AE24DE" w:rsidRPr="00AE24DE">
        <w:rPr>
          <w:color w:val="0042A5"/>
        </w:rPr>
        <w:t xml:space="preserve"> </w:t>
      </w:r>
    </w:p>
    <w:p w:rsidR="00D66AF6" w:rsidRDefault="00AE24DE" w:rsidP="00AE24DE">
      <w:pPr>
        <w:pStyle w:val="Heading1"/>
        <w:tabs>
          <w:tab w:val="left" w:pos="668"/>
        </w:tabs>
        <w:spacing w:before="0" w:line="249" w:lineRule="auto"/>
        <w:ind w:right="11" w:firstLine="0"/>
        <w:rPr>
          <w:b w:val="0"/>
          <w:color w:val="0042A5"/>
          <w:u w:val="none"/>
        </w:rPr>
      </w:pPr>
      <w:r w:rsidRPr="00AE24DE">
        <w:rPr>
          <w:b w:val="0"/>
          <w:color w:val="0042A5"/>
          <w:u w:val="none"/>
        </w:rPr>
        <w:t>This is a tax assessed for general maintenance</w:t>
      </w:r>
      <w:r w:rsidRPr="00AE24DE">
        <w:rPr>
          <w:b w:val="0"/>
          <w:color w:val="0042A5"/>
          <w:spacing w:val="-9"/>
          <w:u w:val="none"/>
        </w:rPr>
        <w:t xml:space="preserve"> </w:t>
      </w:r>
      <w:r w:rsidRPr="00AE24DE">
        <w:rPr>
          <w:b w:val="0"/>
          <w:color w:val="0042A5"/>
          <w:u w:val="none"/>
        </w:rPr>
        <w:t>needs</w:t>
      </w:r>
      <w:r w:rsidRPr="00AE24DE">
        <w:rPr>
          <w:b w:val="0"/>
          <w:color w:val="0042A5"/>
          <w:spacing w:val="-9"/>
          <w:u w:val="none"/>
        </w:rPr>
        <w:t xml:space="preserve"> </w:t>
      </w:r>
      <w:r w:rsidRPr="00AE24DE">
        <w:rPr>
          <w:b w:val="0"/>
          <w:color w:val="0042A5"/>
          <w:u w:val="none"/>
        </w:rPr>
        <w:t>of</w:t>
      </w:r>
      <w:r w:rsidRPr="00AE24DE">
        <w:rPr>
          <w:b w:val="0"/>
          <w:color w:val="0042A5"/>
          <w:spacing w:val="-9"/>
          <w:u w:val="none"/>
        </w:rPr>
        <w:t xml:space="preserve"> </w:t>
      </w:r>
      <w:r w:rsidRPr="00AE24DE">
        <w:rPr>
          <w:b w:val="0"/>
          <w:color w:val="0042A5"/>
          <w:u w:val="none"/>
        </w:rPr>
        <w:t>the</w:t>
      </w:r>
      <w:r w:rsidRPr="00AE24DE">
        <w:rPr>
          <w:b w:val="0"/>
          <w:color w:val="0042A5"/>
          <w:spacing w:val="-9"/>
          <w:u w:val="none"/>
        </w:rPr>
        <w:t xml:space="preserve"> </w:t>
      </w:r>
      <w:r w:rsidRPr="00AE24DE">
        <w:rPr>
          <w:b w:val="0"/>
          <w:color w:val="0042A5"/>
          <w:u w:val="none"/>
        </w:rPr>
        <w:t>Parish.</w:t>
      </w:r>
      <w:r w:rsidRPr="00AE24DE">
        <w:rPr>
          <w:b w:val="0"/>
          <w:color w:val="0042A5"/>
          <w:spacing w:val="-9"/>
          <w:u w:val="none"/>
        </w:rPr>
        <w:t xml:space="preserve"> </w:t>
      </w:r>
      <w:r w:rsidRPr="00AE24DE">
        <w:rPr>
          <w:b w:val="0"/>
          <w:color w:val="0042A5"/>
          <w:u w:val="none"/>
        </w:rPr>
        <w:t>It is</w:t>
      </w:r>
      <w:r w:rsidRPr="00AE24DE">
        <w:rPr>
          <w:b w:val="0"/>
          <w:color w:val="0042A5"/>
          <w:spacing w:val="-13"/>
          <w:u w:val="none"/>
        </w:rPr>
        <w:t xml:space="preserve"> </w:t>
      </w:r>
      <w:r w:rsidRPr="00AE24DE">
        <w:rPr>
          <w:b w:val="0"/>
          <w:color w:val="0042A5"/>
          <w:u w:val="none"/>
        </w:rPr>
        <w:t>2.89</w:t>
      </w:r>
      <w:r w:rsidRPr="00AE24DE">
        <w:rPr>
          <w:b w:val="0"/>
          <w:color w:val="0042A5"/>
          <w:spacing w:val="-13"/>
          <w:u w:val="none"/>
        </w:rPr>
        <w:t xml:space="preserve"> </w:t>
      </w:r>
      <w:r w:rsidRPr="00AE24DE">
        <w:rPr>
          <w:b w:val="0"/>
          <w:color w:val="0042A5"/>
          <w:u w:val="none"/>
        </w:rPr>
        <w:t>mils</w:t>
      </w:r>
      <w:r w:rsidRPr="00AE24DE">
        <w:rPr>
          <w:b w:val="0"/>
          <w:color w:val="0042A5"/>
          <w:spacing w:val="-13"/>
          <w:u w:val="none"/>
        </w:rPr>
        <w:t xml:space="preserve"> </w:t>
      </w:r>
      <w:r w:rsidRPr="00AE24DE">
        <w:rPr>
          <w:b w:val="0"/>
          <w:color w:val="0042A5"/>
          <w:u w:val="none"/>
        </w:rPr>
        <w:t>in</w:t>
      </w:r>
      <w:r w:rsidRPr="00AE24DE">
        <w:rPr>
          <w:b w:val="0"/>
          <w:color w:val="0042A5"/>
          <w:spacing w:val="-13"/>
          <w:u w:val="none"/>
        </w:rPr>
        <w:t xml:space="preserve"> </w:t>
      </w:r>
      <w:r w:rsidRPr="00AE24DE">
        <w:rPr>
          <w:b w:val="0"/>
          <w:color w:val="0042A5"/>
          <w:u w:val="none"/>
        </w:rPr>
        <w:t>unincorporated</w:t>
      </w:r>
      <w:r w:rsidRPr="00AE24DE">
        <w:rPr>
          <w:b w:val="0"/>
          <w:color w:val="0042A5"/>
          <w:spacing w:val="-13"/>
          <w:u w:val="none"/>
        </w:rPr>
        <w:t xml:space="preserve"> </w:t>
      </w:r>
      <w:r w:rsidRPr="00AE24DE">
        <w:rPr>
          <w:b w:val="0"/>
          <w:color w:val="0042A5"/>
          <w:u w:val="none"/>
        </w:rPr>
        <w:t>areas and 1.44 in</w:t>
      </w:r>
      <w:r w:rsidRPr="00AE24DE">
        <w:rPr>
          <w:b w:val="0"/>
          <w:color w:val="0042A5"/>
          <w:spacing w:val="-9"/>
          <w:u w:val="none"/>
        </w:rPr>
        <w:t xml:space="preserve"> </w:t>
      </w:r>
      <w:r w:rsidRPr="00AE24DE">
        <w:rPr>
          <w:b w:val="0"/>
          <w:color w:val="0042A5"/>
          <w:u w:val="none"/>
        </w:rPr>
        <w:t>municipalities.</w:t>
      </w:r>
    </w:p>
    <w:p w:rsidR="00AE24DE" w:rsidRPr="00AE24DE" w:rsidRDefault="00AE24DE" w:rsidP="00AE24DE">
      <w:pPr>
        <w:pStyle w:val="Heading1"/>
        <w:tabs>
          <w:tab w:val="left" w:pos="668"/>
        </w:tabs>
        <w:spacing w:before="0" w:line="249" w:lineRule="auto"/>
        <w:ind w:right="-93" w:firstLine="0"/>
        <w:rPr>
          <w:b w:val="0"/>
          <w:u w:val="none"/>
        </w:rPr>
      </w:pPr>
    </w:p>
    <w:p w:rsidR="00D66AF6" w:rsidRDefault="00AE24DE" w:rsidP="005E6061">
      <w:pPr>
        <w:pStyle w:val="ListParagraph"/>
        <w:numPr>
          <w:ilvl w:val="0"/>
          <w:numId w:val="2"/>
        </w:numPr>
        <w:tabs>
          <w:tab w:val="left" w:pos="644"/>
        </w:tabs>
        <w:spacing w:before="93" w:line="252" w:lineRule="auto"/>
        <w:ind w:right="217"/>
      </w:pPr>
      <w:r>
        <w:rPr>
          <w:b/>
          <w:sz w:val="21"/>
          <w:u w:val="thick"/>
        </w:rPr>
        <w:t xml:space="preserve">How much does it cost to pay </w:t>
      </w:r>
      <w:r>
        <w:rPr>
          <w:b/>
          <w:w w:val="90"/>
          <w:sz w:val="21"/>
          <w:u w:val="thick"/>
        </w:rPr>
        <w:t>online</w:t>
      </w:r>
      <w:r w:rsidR="000122D4">
        <w:rPr>
          <w:b/>
          <w:w w:val="90"/>
          <w:sz w:val="21"/>
          <w:u w:val="thick"/>
        </w:rPr>
        <w:t xml:space="preserve"> </w:t>
      </w:r>
      <w:r w:rsidRPr="000122D4">
        <w:rPr>
          <w:b/>
          <w:w w:val="90"/>
          <w:sz w:val="18"/>
          <w:szCs w:val="18"/>
          <w:u w:val="thick"/>
        </w:rPr>
        <w:t>(</w:t>
      </w:r>
      <w:r w:rsidRPr="000122D4">
        <w:rPr>
          <w:b/>
          <w:color w:val="231F20"/>
          <w:w w:val="90"/>
          <w:sz w:val="18"/>
          <w:szCs w:val="18"/>
          <w:u w:val="thick"/>
        </w:rPr>
        <w:t>www.stpsopayments.com)</w:t>
      </w:r>
      <w:r>
        <w:rPr>
          <w:b/>
          <w:w w:val="90"/>
          <w:sz w:val="21"/>
          <w:u w:val="thick"/>
        </w:rPr>
        <w:t>?</w:t>
      </w:r>
      <w:r>
        <w:rPr>
          <w:b/>
          <w:color w:val="0042A5"/>
          <w:w w:val="90"/>
          <w:sz w:val="21"/>
          <w:u w:val="none"/>
        </w:rPr>
        <w:t xml:space="preserve"> </w:t>
      </w:r>
      <w:r>
        <w:rPr>
          <w:color w:val="0042A5"/>
          <w:sz w:val="20"/>
          <w:u w:val="none"/>
        </w:rPr>
        <w:t xml:space="preserve">Our payment website is free when paying by bank draft. If paying by credit card there is a 2.5% </w:t>
      </w:r>
      <w:r w:rsidR="000122D4">
        <w:rPr>
          <w:color w:val="0042A5"/>
          <w:sz w:val="20"/>
          <w:u w:val="none"/>
        </w:rPr>
        <w:t>fee</w:t>
      </w:r>
      <w:r>
        <w:rPr>
          <w:color w:val="0042A5"/>
          <w:sz w:val="20"/>
          <w:u w:val="none"/>
        </w:rPr>
        <w:t xml:space="preserve"> to cover our</w:t>
      </w:r>
      <w:r>
        <w:rPr>
          <w:color w:val="0042A5"/>
          <w:spacing w:val="-3"/>
          <w:sz w:val="20"/>
          <w:u w:val="none"/>
        </w:rPr>
        <w:t xml:space="preserve"> </w:t>
      </w:r>
      <w:r>
        <w:rPr>
          <w:color w:val="0042A5"/>
          <w:sz w:val="20"/>
          <w:u w:val="none"/>
        </w:rPr>
        <w:t>costs.</w:t>
      </w:r>
      <w:r w:rsidR="002B309D">
        <w:rPr>
          <w:b/>
          <w:spacing w:val="-1"/>
          <w:sz w:val="21"/>
          <w:u w:val="thick"/>
        </w:rPr>
        <w:br w:type="column"/>
      </w:r>
    </w:p>
    <w:p w:rsidR="00D66AF6" w:rsidRDefault="000122D4" w:rsidP="00E03298">
      <w:pPr>
        <w:pStyle w:val="Heading1"/>
        <w:spacing w:before="188"/>
        <w:ind w:left="0" w:right="702" w:firstLine="720"/>
        <w:jc w:val="center"/>
        <w:rPr>
          <w:u w:val="none"/>
        </w:rPr>
      </w:pPr>
      <w:r>
        <w:rPr>
          <w:u w:val="thick"/>
        </w:rPr>
        <w:t>Assessor-Based Q &amp; A</w:t>
      </w:r>
    </w:p>
    <w:p w:rsidR="00D66AF6" w:rsidRDefault="00D66AF6">
      <w:pPr>
        <w:pStyle w:val="BodyText"/>
        <w:spacing w:before="9"/>
        <w:jc w:val="left"/>
        <w:rPr>
          <w:b/>
          <w:sz w:val="22"/>
        </w:rPr>
      </w:pPr>
    </w:p>
    <w:p w:rsidR="00D66AF6" w:rsidRDefault="002B309D">
      <w:pPr>
        <w:pStyle w:val="ListParagraph"/>
        <w:numPr>
          <w:ilvl w:val="0"/>
          <w:numId w:val="1"/>
        </w:numPr>
        <w:tabs>
          <w:tab w:val="left" w:pos="644"/>
        </w:tabs>
        <w:spacing w:before="0" w:line="249" w:lineRule="auto"/>
        <w:ind w:right="217"/>
        <w:rPr>
          <w:b/>
          <w:sz w:val="21"/>
          <w:u w:val="none"/>
        </w:rPr>
      </w:pPr>
      <w:r>
        <w:rPr>
          <w:b/>
          <w:sz w:val="21"/>
          <w:u w:val="thick"/>
        </w:rPr>
        <w:t>Why are my property taxes this amount?</w:t>
      </w:r>
    </w:p>
    <w:p w:rsidR="00CF7484" w:rsidRDefault="00CF7484">
      <w:pPr>
        <w:pStyle w:val="BodyText"/>
        <w:spacing w:line="249" w:lineRule="auto"/>
        <w:ind w:left="643" w:right="215"/>
        <w:rPr>
          <w:color w:val="0042A5"/>
          <w:spacing w:val="-6"/>
        </w:rPr>
      </w:pPr>
    </w:p>
    <w:p w:rsidR="00CF7484" w:rsidRDefault="00CF7484" w:rsidP="00CF7484">
      <w:pPr>
        <w:pStyle w:val="BodyText"/>
        <w:spacing w:line="249" w:lineRule="auto"/>
        <w:ind w:left="644" w:right="12"/>
        <w:rPr>
          <w:color w:val="0042A5"/>
          <w:spacing w:val="-8"/>
        </w:rPr>
      </w:pPr>
      <w:r>
        <w:rPr>
          <w:color w:val="0042A5"/>
          <w:spacing w:val="-8"/>
        </w:rPr>
        <w:t>Real Estate:</w:t>
      </w:r>
    </w:p>
    <w:p w:rsidR="00D66AF6" w:rsidRDefault="002B309D">
      <w:pPr>
        <w:pStyle w:val="BodyText"/>
        <w:spacing w:line="249" w:lineRule="auto"/>
        <w:ind w:left="643" w:right="215"/>
        <w:rPr>
          <w:color w:val="0042A5"/>
        </w:rPr>
      </w:pPr>
      <w:r>
        <w:rPr>
          <w:color w:val="0042A5"/>
          <w:spacing w:val="-6"/>
        </w:rPr>
        <w:t>Your</w:t>
      </w:r>
      <w:r>
        <w:rPr>
          <w:color w:val="0042A5"/>
          <w:spacing w:val="-21"/>
        </w:rPr>
        <w:t xml:space="preserve"> </w:t>
      </w:r>
      <w:r>
        <w:rPr>
          <w:color w:val="0042A5"/>
        </w:rPr>
        <w:t>taxes</w:t>
      </w:r>
      <w:r>
        <w:rPr>
          <w:color w:val="0042A5"/>
          <w:spacing w:val="-21"/>
        </w:rPr>
        <w:t xml:space="preserve"> </w:t>
      </w:r>
      <w:r>
        <w:rPr>
          <w:color w:val="0042A5"/>
        </w:rPr>
        <w:t>are</w:t>
      </w:r>
      <w:r>
        <w:rPr>
          <w:color w:val="0042A5"/>
          <w:spacing w:val="-21"/>
        </w:rPr>
        <w:t xml:space="preserve"> </w:t>
      </w:r>
      <w:r>
        <w:rPr>
          <w:color w:val="0042A5"/>
        </w:rPr>
        <w:t>based</w:t>
      </w:r>
      <w:r>
        <w:rPr>
          <w:color w:val="0042A5"/>
          <w:spacing w:val="-21"/>
        </w:rPr>
        <w:t xml:space="preserve"> </w:t>
      </w:r>
      <w:r>
        <w:rPr>
          <w:color w:val="0042A5"/>
        </w:rPr>
        <w:t>not</w:t>
      </w:r>
      <w:r>
        <w:rPr>
          <w:color w:val="0042A5"/>
          <w:spacing w:val="-21"/>
        </w:rPr>
        <w:t xml:space="preserve"> </w:t>
      </w:r>
      <w:r>
        <w:rPr>
          <w:color w:val="0042A5"/>
        </w:rPr>
        <w:t>only</w:t>
      </w:r>
      <w:r>
        <w:rPr>
          <w:color w:val="0042A5"/>
          <w:spacing w:val="-21"/>
        </w:rPr>
        <w:t xml:space="preserve"> </w:t>
      </w:r>
      <w:r>
        <w:rPr>
          <w:color w:val="0042A5"/>
        </w:rPr>
        <w:t>on</w:t>
      </w:r>
      <w:r>
        <w:rPr>
          <w:color w:val="0042A5"/>
          <w:spacing w:val="-21"/>
        </w:rPr>
        <w:t xml:space="preserve"> </w:t>
      </w:r>
      <w:r>
        <w:rPr>
          <w:color w:val="0042A5"/>
        </w:rPr>
        <w:t>the assessed</w:t>
      </w:r>
      <w:r>
        <w:rPr>
          <w:color w:val="0042A5"/>
          <w:spacing w:val="-19"/>
        </w:rPr>
        <w:t xml:space="preserve"> </w:t>
      </w:r>
      <w:r>
        <w:rPr>
          <w:color w:val="0042A5"/>
        </w:rPr>
        <w:t>value</w:t>
      </w:r>
      <w:r>
        <w:rPr>
          <w:color w:val="0042A5"/>
          <w:spacing w:val="-18"/>
        </w:rPr>
        <w:t xml:space="preserve"> </w:t>
      </w:r>
      <w:r>
        <w:rPr>
          <w:color w:val="0042A5"/>
        </w:rPr>
        <w:t>of</w:t>
      </w:r>
      <w:r>
        <w:rPr>
          <w:color w:val="0042A5"/>
          <w:spacing w:val="-19"/>
        </w:rPr>
        <w:t xml:space="preserve"> </w:t>
      </w:r>
      <w:r>
        <w:rPr>
          <w:color w:val="0042A5"/>
        </w:rPr>
        <w:t>your</w:t>
      </w:r>
      <w:r>
        <w:rPr>
          <w:color w:val="0042A5"/>
          <w:spacing w:val="-18"/>
        </w:rPr>
        <w:t xml:space="preserve"> </w:t>
      </w:r>
      <w:r>
        <w:rPr>
          <w:color w:val="0042A5"/>
          <w:spacing w:val="-3"/>
        </w:rPr>
        <w:t>property,</w:t>
      </w:r>
      <w:r>
        <w:rPr>
          <w:color w:val="0042A5"/>
          <w:spacing w:val="-18"/>
        </w:rPr>
        <w:t xml:space="preserve"> </w:t>
      </w:r>
      <w:r>
        <w:rPr>
          <w:color w:val="0042A5"/>
        </w:rPr>
        <w:t>but also the total of all voter-approved millages and/or parcel fees for its specific</w:t>
      </w:r>
      <w:r>
        <w:rPr>
          <w:color w:val="0042A5"/>
          <w:spacing w:val="-9"/>
        </w:rPr>
        <w:t xml:space="preserve"> </w:t>
      </w:r>
      <w:r>
        <w:rPr>
          <w:color w:val="0042A5"/>
        </w:rPr>
        <w:t>location.</w:t>
      </w:r>
    </w:p>
    <w:p w:rsidR="00CF7484" w:rsidRDefault="00CF7484">
      <w:pPr>
        <w:pStyle w:val="BodyText"/>
        <w:spacing w:line="249" w:lineRule="auto"/>
        <w:ind w:left="643" w:right="215"/>
        <w:rPr>
          <w:color w:val="0042A5"/>
        </w:rPr>
      </w:pPr>
    </w:p>
    <w:p w:rsidR="00CF7484" w:rsidRDefault="00CF7484">
      <w:pPr>
        <w:pStyle w:val="BodyText"/>
        <w:spacing w:line="249" w:lineRule="auto"/>
        <w:ind w:left="643" w:right="215"/>
        <w:rPr>
          <w:color w:val="0042A5"/>
        </w:rPr>
      </w:pPr>
      <w:r>
        <w:rPr>
          <w:color w:val="0042A5"/>
        </w:rPr>
        <w:t>Movable Property:</w:t>
      </w:r>
    </w:p>
    <w:p w:rsidR="00CF7484" w:rsidRDefault="00CF7484">
      <w:pPr>
        <w:pStyle w:val="BodyText"/>
        <w:spacing w:line="249" w:lineRule="auto"/>
        <w:ind w:left="643" w:right="215"/>
      </w:pPr>
      <w:r>
        <w:rPr>
          <w:color w:val="0042A5"/>
        </w:rPr>
        <w:t>Assessed value may change due to purchase of new assets or depreciation of current assets.  If you did not self-report, a 10% penalty is applied.  Also, the millages which apply to your assets may be adjusted annually.</w:t>
      </w:r>
    </w:p>
    <w:p w:rsidR="00D66AF6" w:rsidRDefault="002B309D">
      <w:pPr>
        <w:pStyle w:val="Heading1"/>
        <w:numPr>
          <w:ilvl w:val="0"/>
          <w:numId w:val="1"/>
        </w:numPr>
        <w:tabs>
          <w:tab w:val="left" w:pos="644"/>
        </w:tabs>
        <w:spacing w:line="249" w:lineRule="auto"/>
        <w:ind w:right="217"/>
        <w:rPr>
          <w:u w:val="none"/>
        </w:rPr>
      </w:pPr>
      <w:r>
        <w:rPr>
          <w:u w:val="thick"/>
        </w:rPr>
        <w:t>Why did the amount of my bill change since last</w:t>
      </w:r>
      <w:r>
        <w:rPr>
          <w:spacing w:val="-16"/>
          <w:u w:val="thick"/>
        </w:rPr>
        <w:t xml:space="preserve"> </w:t>
      </w:r>
      <w:r>
        <w:rPr>
          <w:u w:val="thick"/>
        </w:rPr>
        <w:t>year?</w:t>
      </w:r>
    </w:p>
    <w:p w:rsidR="00D66AF6" w:rsidRDefault="002B309D">
      <w:pPr>
        <w:pStyle w:val="BodyText"/>
        <w:spacing w:line="249" w:lineRule="auto"/>
        <w:ind w:left="643" w:right="215"/>
      </w:pPr>
      <w:r>
        <w:rPr>
          <w:color w:val="0042A5"/>
        </w:rPr>
        <w:t xml:space="preserve">Re-assessment occurs every four years which can affect the value of </w:t>
      </w:r>
      <w:r>
        <w:rPr>
          <w:color w:val="0042A5"/>
          <w:spacing w:val="-3"/>
        </w:rPr>
        <w:t>your</w:t>
      </w:r>
      <w:r>
        <w:rPr>
          <w:color w:val="0042A5"/>
          <w:spacing w:val="-21"/>
        </w:rPr>
        <w:t xml:space="preserve"> </w:t>
      </w:r>
      <w:r>
        <w:rPr>
          <w:color w:val="0042A5"/>
          <w:spacing w:val="-5"/>
        </w:rPr>
        <w:t>property.</w:t>
      </w:r>
      <w:r>
        <w:rPr>
          <w:color w:val="0042A5"/>
          <w:spacing w:val="-21"/>
        </w:rPr>
        <w:t xml:space="preserve"> </w:t>
      </w:r>
      <w:r>
        <w:rPr>
          <w:color w:val="0042A5"/>
        </w:rPr>
        <w:t>New</w:t>
      </w:r>
      <w:r>
        <w:rPr>
          <w:color w:val="0042A5"/>
          <w:spacing w:val="-21"/>
        </w:rPr>
        <w:t xml:space="preserve"> </w:t>
      </w:r>
      <w:r>
        <w:rPr>
          <w:color w:val="0042A5"/>
          <w:spacing w:val="-3"/>
        </w:rPr>
        <w:t>millages</w:t>
      </w:r>
      <w:r>
        <w:rPr>
          <w:color w:val="0042A5"/>
          <w:spacing w:val="-21"/>
        </w:rPr>
        <w:t xml:space="preserve"> </w:t>
      </w:r>
      <w:r>
        <w:rPr>
          <w:color w:val="0042A5"/>
        </w:rPr>
        <w:t>or</w:t>
      </w:r>
      <w:r>
        <w:rPr>
          <w:color w:val="0042A5"/>
          <w:spacing w:val="-21"/>
        </w:rPr>
        <w:t xml:space="preserve"> </w:t>
      </w:r>
      <w:r>
        <w:rPr>
          <w:color w:val="0042A5"/>
          <w:spacing w:val="-3"/>
        </w:rPr>
        <w:t xml:space="preserve">parcel </w:t>
      </w:r>
      <w:r>
        <w:rPr>
          <w:color w:val="0042A5"/>
        </w:rPr>
        <w:t>fees,</w:t>
      </w:r>
      <w:r>
        <w:rPr>
          <w:color w:val="0042A5"/>
          <w:spacing w:val="-20"/>
        </w:rPr>
        <w:t xml:space="preserve"> </w:t>
      </w:r>
      <w:r>
        <w:rPr>
          <w:color w:val="0042A5"/>
        </w:rPr>
        <w:t>or</w:t>
      </w:r>
      <w:r>
        <w:rPr>
          <w:color w:val="0042A5"/>
          <w:spacing w:val="-20"/>
        </w:rPr>
        <w:t xml:space="preserve"> </w:t>
      </w:r>
      <w:r>
        <w:rPr>
          <w:color w:val="0042A5"/>
        </w:rPr>
        <w:t>adjustments</w:t>
      </w:r>
      <w:r>
        <w:rPr>
          <w:color w:val="0042A5"/>
          <w:spacing w:val="-20"/>
        </w:rPr>
        <w:t xml:space="preserve"> </w:t>
      </w:r>
      <w:r>
        <w:rPr>
          <w:color w:val="0042A5"/>
        </w:rPr>
        <w:t>to</w:t>
      </w:r>
      <w:r>
        <w:rPr>
          <w:color w:val="0042A5"/>
          <w:spacing w:val="-20"/>
        </w:rPr>
        <w:t xml:space="preserve"> </w:t>
      </w:r>
      <w:r>
        <w:rPr>
          <w:color w:val="0042A5"/>
        </w:rPr>
        <w:t>existing</w:t>
      </w:r>
      <w:r>
        <w:rPr>
          <w:color w:val="0042A5"/>
          <w:spacing w:val="-20"/>
        </w:rPr>
        <w:t xml:space="preserve"> </w:t>
      </w:r>
      <w:r>
        <w:rPr>
          <w:color w:val="0042A5"/>
        </w:rPr>
        <w:t>one, may</w:t>
      </w:r>
      <w:r>
        <w:rPr>
          <w:color w:val="0042A5"/>
          <w:spacing w:val="-19"/>
        </w:rPr>
        <w:t xml:space="preserve"> </w:t>
      </w:r>
      <w:r>
        <w:rPr>
          <w:color w:val="0042A5"/>
          <w:spacing w:val="-3"/>
        </w:rPr>
        <w:t>have</w:t>
      </w:r>
      <w:r>
        <w:rPr>
          <w:color w:val="0042A5"/>
          <w:spacing w:val="-19"/>
        </w:rPr>
        <w:t xml:space="preserve"> </w:t>
      </w:r>
      <w:r>
        <w:rPr>
          <w:color w:val="0042A5"/>
          <w:spacing w:val="-3"/>
        </w:rPr>
        <w:t>also</w:t>
      </w:r>
      <w:r>
        <w:rPr>
          <w:color w:val="0042A5"/>
          <w:spacing w:val="-19"/>
        </w:rPr>
        <w:t xml:space="preserve"> </w:t>
      </w:r>
      <w:r>
        <w:rPr>
          <w:color w:val="0042A5"/>
          <w:spacing w:val="-3"/>
        </w:rPr>
        <w:t>occurred</w:t>
      </w:r>
      <w:r>
        <w:rPr>
          <w:color w:val="0042A5"/>
          <w:spacing w:val="-19"/>
        </w:rPr>
        <w:t xml:space="preserve"> </w:t>
      </w:r>
      <w:r>
        <w:rPr>
          <w:color w:val="0042A5"/>
        </w:rPr>
        <w:t>in</w:t>
      </w:r>
      <w:r>
        <w:rPr>
          <w:color w:val="0042A5"/>
          <w:spacing w:val="-19"/>
        </w:rPr>
        <w:t xml:space="preserve"> </w:t>
      </w:r>
      <w:r>
        <w:rPr>
          <w:color w:val="0042A5"/>
          <w:spacing w:val="-3"/>
        </w:rPr>
        <w:t>your</w:t>
      </w:r>
      <w:r>
        <w:rPr>
          <w:color w:val="0042A5"/>
          <w:spacing w:val="-19"/>
        </w:rPr>
        <w:t xml:space="preserve"> </w:t>
      </w:r>
      <w:r>
        <w:rPr>
          <w:color w:val="0042A5"/>
          <w:spacing w:val="-3"/>
        </w:rPr>
        <w:t>area.</w:t>
      </w:r>
    </w:p>
    <w:p w:rsidR="00D66AF6" w:rsidRDefault="002B309D">
      <w:pPr>
        <w:pStyle w:val="Heading1"/>
        <w:numPr>
          <w:ilvl w:val="0"/>
          <w:numId w:val="1"/>
        </w:numPr>
        <w:tabs>
          <w:tab w:val="left" w:pos="644"/>
        </w:tabs>
        <w:spacing w:before="150" w:line="249" w:lineRule="auto"/>
        <w:ind w:right="204"/>
        <w:rPr>
          <w:u w:val="none"/>
        </w:rPr>
      </w:pPr>
      <w:r>
        <w:rPr>
          <w:spacing w:val="5"/>
          <w:u w:val="thick"/>
        </w:rPr>
        <w:t xml:space="preserve">My </w:t>
      </w:r>
      <w:r>
        <w:rPr>
          <w:spacing w:val="7"/>
          <w:u w:val="thick"/>
        </w:rPr>
        <w:t xml:space="preserve">bill does </w:t>
      </w:r>
      <w:r>
        <w:rPr>
          <w:spacing w:val="6"/>
          <w:u w:val="thick"/>
        </w:rPr>
        <w:t xml:space="preserve">not </w:t>
      </w:r>
      <w:r>
        <w:rPr>
          <w:spacing w:val="8"/>
          <w:u w:val="thick"/>
        </w:rPr>
        <w:t xml:space="preserve">reflect </w:t>
      </w:r>
      <w:r>
        <w:rPr>
          <w:spacing w:val="10"/>
          <w:u w:val="thick"/>
        </w:rPr>
        <w:t xml:space="preserve">my </w:t>
      </w:r>
      <w:r>
        <w:rPr>
          <w:u w:val="thick"/>
        </w:rPr>
        <w:t>Homestead</w:t>
      </w:r>
      <w:r>
        <w:rPr>
          <w:spacing w:val="-31"/>
          <w:u w:val="thick"/>
        </w:rPr>
        <w:t xml:space="preserve"> </w:t>
      </w:r>
      <w:r>
        <w:rPr>
          <w:u w:val="thick"/>
        </w:rPr>
        <w:t>Exemption.</w:t>
      </w:r>
      <w:r>
        <w:rPr>
          <w:spacing w:val="-31"/>
          <w:u w:val="thick"/>
        </w:rPr>
        <w:t xml:space="preserve"> </w:t>
      </w:r>
      <w:r>
        <w:rPr>
          <w:u w:val="thick"/>
        </w:rPr>
        <w:t>What</w:t>
      </w:r>
      <w:r>
        <w:rPr>
          <w:spacing w:val="-31"/>
          <w:u w:val="thick"/>
        </w:rPr>
        <w:t xml:space="preserve"> </w:t>
      </w:r>
      <w:r>
        <w:rPr>
          <w:u w:val="thick"/>
        </w:rPr>
        <w:t>do I need to</w:t>
      </w:r>
      <w:r>
        <w:rPr>
          <w:spacing w:val="-1"/>
          <w:u w:val="thick"/>
        </w:rPr>
        <w:t xml:space="preserve"> </w:t>
      </w:r>
      <w:r>
        <w:rPr>
          <w:u w:val="thick"/>
        </w:rPr>
        <w:t>do?</w:t>
      </w:r>
    </w:p>
    <w:p w:rsidR="00D66AF6" w:rsidRDefault="002B309D">
      <w:pPr>
        <w:pStyle w:val="BodyText"/>
        <w:spacing w:line="249" w:lineRule="auto"/>
        <w:ind w:left="644" w:right="212"/>
      </w:pPr>
      <w:r>
        <w:rPr>
          <w:color w:val="0042A5"/>
        </w:rPr>
        <w:t>Please contact the St. Tammany Parish Assessor’s Office at one of their locations:</w:t>
      </w:r>
    </w:p>
    <w:p w:rsidR="00D66AF6" w:rsidRDefault="002B309D">
      <w:pPr>
        <w:pStyle w:val="BodyText"/>
        <w:spacing w:before="86"/>
        <w:ind w:left="771" w:right="708"/>
        <w:jc w:val="center"/>
      </w:pPr>
      <w:r>
        <w:rPr>
          <w:color w:val="0042A5"/>
        </w:rPr>
        <w:t>Justice Center</w:t>
      </w:r>
    </w:p>
    <w:p w:rsidR="00D66AF6" w:rsidRDefault="002B309D">
      <w:pPr>
        <w:pStyle w:val="BodyText"/>
        <w:spacing w:before="9" w:line="249" w:lineRule="auto"/>
        <w:ind w:left="773" w:right="708"/>
        <w:jc w:val="center"/>
        <w:rPr>
          <w:color w:val="0042A5"/>
        </w:rPr>
      </w:pPr>
      <w:r>
        <w:rPr>
          <w:color w:val="0042A5"/>
        </w:rPr>
        <w:t>701 N. Columbia, Covington 985-809-8180</w:t>
      </w:r>
    </w:p>
    <w:p w:rsidR="00187AFC" w:rsidRDefault="00187AFC">
      <w:pPr>
        <w:pStyle w:val="BodyText"/>
        <w:spacing w:before="9" w:line="249" w:lineRule="auto"/>
        <w:ind w:left="773" w:right="708"/>
        <w:jc w:val="center"/>
      </w:pPr>
      <w:r>
        <w:rPr>
          <w:color w:val="0042A5"/>
        </w:rPr>
        <w:t>(8:</w:t>
      </w:r>
      <w:r w:rsidR="001115A4">
        <w:rPr>
          <w:color w:val="0042A5"/>
        </w:rPr>
        <w:t>3</w:t>
      </w:r>
      <w:r>
        <w:rPr>
          <w:color w:val="0042A5"/>
        </w:rPr>
        <w:t>0 – 4:30)</w:t>
      </w:r>
    </w:p>
    <w:p w:rsidR="00D66AF6" w:rsidRDefault="002B309D">
      <w:pPr>
        <w:pStyle w:val="BodyText"/>
        <w:spacing w:before="120"/>
        <w:ind w:left="771" w:right="708"/>
        <w:jc w:val="center"/>
      </w:pPr>
      <w:r>
        <w:rPr>
          <w:color w:val="0042A5"/>
        </w:rPr>
        <w:t>Towers Building</w:t>
      </w:r>
    </w:p>
    <w:p w:rsidR="00D66AF6" w:rsidRDefault="002B309D">
      <w:pPr>
        <w:pStyle w:val="BodyText"/>
        <w:spacing w:before="9" w:line="249" w:lineRule="auto"/>
        <w:ind w:left="722" w:right="656"/>
        <w:jc w:val="center"/>
        <w:rPr>
          <w:color w:val="0042A5"/>
        </w:rPr>
      </w:pPr>
      <w:r>
        <w:rPr>
          <w:color w:val="0042A5"/>
        </w:rPr>
        <w:t>520 Old Spanish Trail, Slidell 985-646-1990</w:t>
      </w:r>
    </w:p>
    <w:p w:rsidR="00187AFC" w:rsidRDefault="00187AFC">
      <w:pPr>
        <w:pStyle w:val="BodyText"/>
        <w:spacing w:before="9" w:line="249" w:lineRule="auto"/>
        <w:ind w:left="722" w:right="656"/>
        <w:jc w:val="center"/>
      </w:pPr>
      <w:r>
        <w:rPr>
          <w:color w:val="0042A5"/>
        </w:rPr>
        <w:t>(8:</w:t>
      </w:r>
      <w:r w:rsidR="001115A4">
        <w:rPr>
          <w:color w:val="0042A5"/>
        </w:rPr>
        <w:t>3</w:t>
      </w:r>
      <w:r>
        <w:rPr>
          <w:color w:val="0042A5"/>
        </w:rPr>
        <w:t xml:space="preserve">0 - 1:00; </w:t>
      </w:r>
      <w:r w:rsidR="00143891">
        <w:rPr>
          <w:color w:val="0042A5"/>
        </w:rPr>
        <w:t>2</w:t>
      </w:r>
      <w:r>
        <w:rPr>
          <w:color w:val="0042A5"/>
        </w:rPr>
        <w:t>:00 - 4:30)</w:t>
      </w:r>
    </w:p>
    <w:p w:rsidR="00D66AF6" w:rsidRDefault="00D66AF6">
      <w:pPr>
        <w:pStyle w:val="BodyText"/>
        <w:spacing w:before="2"/>
        <w:jc w:val="left"/>
        <w:rPr>
          <w:sz w:val="22"/>
        </w:rPr>
      </w:pPr>
    </w:p>
    <w:p w:rsidR="00D66AF6" w:rsidRDefault="002B309D">
      <w:pPr>
        <w:pStyle w:val="Heading1"/>
        <w:numPr>
          <w:ilvl w:val="0"/>
          <w:numId w:val="1"/>
        </w:numPr>
        <w:tabs>
          <w:tab w:val="left" w:pos="644"/>
        </w:tabs>
        <w:spacing w:before="0" w:line="249" w:lineRule="auto"/>
        <w:ind w:right="218"/>
        <w:rPr>
          <w:u w:val="none"/>
        </w:rPr>
      </w:pPr>
      <w:r>
        <w:rPr>
          <w:u w:val="thick"/>
        </w:rPr>
        <w:t>I have moved. How do I change my billing</w:t>
      </w:r>
      <w:r>
        <w:rPr>
          <w:spacing w:val="-10"/>
          <w:u w:val="thick"/>
        </w:rPr>
        <w:t xml:space="preserve"> </w:t>
      </w:r>
      <w:r>
        <w:rPr>
          <w:u w:val="thick"/>
        </w:rPr>
        <w:t>address?</w:t>
      </w:r>
    </w:p>
    <w:p w:rsidR="00D66AF6" w:rsidRDefault="002B309D">
      <w:pPr>
        <w:pStyle w:val="BodyText"/>
        <w:spacing w:line="249" w:lineRule="auto"/>
        <w:ind w:left="644" w:right="203"/>
      </w:pPr>
      <w:r>
        <w:rPr>
          <w:color w:val="0042A5"/>
        </w:rPr>
        <w:t>All address changes must be directed to the Assessor’s Office.</w:t>
      </w:r>
    </w:p>
    <w:p w:rsidR="00D66AF6" w:rsidRDefault="002B309D">
      <w:pPr>
        <w:pStyle w:val="Heading1"/>
        <w:numPr>
          <w:ilvl w:val="0"/>
          <w:numId w:val="1"/>
        </w:numPr>
        <w:tabs>
          <w:tab w:val="left" w:pos="644"/>
        </w:tabs>
        <w:spacing w:line="249" w:lineRule="auto"/>
        <w:ind w:right="216"/>
        <w:rPr>
          <w:u w:val="none"/>
        </w:rPr>
      </w:pPr>
      <w:r>
        <w:rPr>
          <w:u w:val="thick"/>
        </w:rPr>
        <w:t>Why</w:t>
      </w:r>
      <w:r>
        <w:rPr>
          <w:spacing w:val="-18"/>
          <w:u w:val="thick"/>
        </w:rPr>
        <w:t xml:space="preserve"> </w:t>
      </w:r>
      <w:r>
        <w:rPr>
          <w:u w:val="thick"/>
        </w:rPr>
        <w:t>is</w:t>
      </w:r>
      <w:r>
        <w:rPr>
          <w:spacing w:val="-18"/>
          <w:u w:val="thick"/>
        </w:rPr>
        <w:t xml:space="preserve"> </w:t>
      </w:r>
      <w:r>
        <w:rPr>
          <w:u w:val="thick"/>
        </w:rPr>
        <w:t>my</w:t>
      </w:r>
      <w:r>
        <w:rPr>
          <w:spacing w:val="-18"/>
          <w:u w:val="thick"/>
        </w:rPr>
        <w:t xml:space="preserve"> </w:t>
      </w:r>
      <w:r>
        <w:rPr>
          <w:u w:val="thick"/>
        </w:rPr>
        <w:t>tax</w:t>
      </w:r>
      <w:r>
        <w:rPr>
          <w:spacing w:val="-18"/>
          <w:u w:val="thick"/>
        </w:rPr>
        <w:t xml:space="preserve"> </w:t>
      </w:r>
      <w:r>
        <w:rPr>
          <w:u w:val="thick"/>
        </w:rPr>
        <w:t>bill</w:t>
      </w:r>
      <w:r>
        <w:rPr>
          <w:spacing w:val="-18"/>
          <w:u w:val="thick"/>
        </w:rPr>
        <w:t xml:space="preserve"> </w:t>
      </w:r>
      <w:r>
        <w:rPr>
          <w:u w:val="thick"/>
        </w:rPr>
        <w:t>in</w:t>
      </w:r>
      <w:r>
        <w:rPr>
          <w:spacing w:val="-18"/>
          <w:u w:val="thick"/>
        </w:rPr>
        <w:t xml:space="preserve"> </w:t>
      </w:r>
      <w:r>
        <w:rPr>
          <w:u w:val="thick"/>
        </w:rPr>
        <w:t>the</w:t>
      </w:r>
      <w:r>
        <w:rPr>
          <w:spacing w:val="-18"/>
          <w:u w:val="thick"/>
        </w:rPr>
        <w:t xml:space="preserve"> </w:t>
      </w:r>
      <w:r>
        <w:rPr>
          <w:u w:val="thick"/>
        </w:rPr>
        <w:t>name</w:t>
      </w:r>
      <w:r>
        <w:rPr>
          <w:spacing w:val="-18"/>
          <w:u w:val="thick"/>
        </w:rPr>
        <w:t xml:space="preserve"> </w:t>
      </w:r>
      <w:r>
        <w:rPr>
          <w:u w:val="thick"/>
        </w:rPr>
        <w:t>of the previous</w:t>
      </w:r>
      <w:r>
        <w:rPr>
          <w:spacing w:val="-2"/>
          <w:u w:val="thick"/>
        </w:rPr>
        <w:t xml:space="preserve"> </w:t>
      </w:r>
      <w:r>
        <w:rPr>
          <w:u w:val="thick"/>
        </w:rPr>
        <w:t>owner?</w:t>
      </w:r>
    </w:p>
    <w:p w:rsidR="00D66AF6" w:rsidRDefault="002B309D">
      <w:pPr>
        <w:pStyle w:val="BodyText"/>
        <w:spacing w:before="10" w:line="249" w:lineRule="auto"/>
        <w:ind w:left="644" w:right="211"/>
      </w:pPr>
      <w:r>
        <w:rPr>
          <w:color w:val="0042A5"/>
        </w:rPr>
        <w:t>The</w:t>
      </w:r>
      <w:r>
        <w:rPr>
          <w:color w:val="0042A5"/>
          <w:spacing w:val="-11"/>
        </w:rPr>
        <w:t xml:space="preserve"> </w:t>
      </w:r>
      <w:r>
        <w:rPr>
          <w:color w:val="0042A5"/>
        </w:rPr>
        <w:t>sale</w:t>
      </w:r>
      <w:r>
        <w:rPr>
          <w:color w:val="0042A5"/>
          <w:spacing w:val="-11"/>
        </w:rPr>
        <w:t xml:space="preserve"> </w:t>
      </w:r>
      <w:r>
        <w:rPr>
          <w:color w:val="0042A5"/>
        </w:rPr>
        <w:t>may</w:t>
      </w:r>
      <w:r>
        <w:rPr>
          <w:color w:val="0042A5"/>
          <w:spacing w:val="-11"/>
        </w:rPr>
        <w:t xml:space="preserve"> </w:t>
      </w:r>
      <w:r>
        <w:rPr>
          <w:color w:val="0042A5"/>
        </w:rPr>
        <w:t>have</w:t>
      </w:r>
      <w:r>
        <w:rPr>
          <w:color w:val="0042A5"/>
          <w:spacing w:val="-12"/>
        </w:rPr>
        <w:t xml:space="preserve"> </w:t>
      </w:r>
      <w:r w:rsidR="000122D4">
        <w:rPr>
          <w:color w:val="0042A5"/>
        </w:rPr>
        <w:t>occurred</w:t>
      </w:r>
      <w:r>
        <w:rPr>
          <w:color w:val="0042A5"/>
          <w:spacing w:val="-12"/>
        </w:rPr>
        <w:t xml:space="preserve"> </w:t>
      </w:r>
      <w:r>
        <w:rPr>
          <w:color w:val="0042A5"/>
        </w:rPr>
        <w:t>too</w:t>
      </w:r>
      <w:r>
        <w:rPr>
          <w:color w:val="0042A5"/>
          <w:spacing w:val="-11"/>
        </w:rPr>
        <w:t xml:space="preserve"> </w:t>
      </w:r>
      <w:r>
        <w:rPr>
          <w:color w:val="0042A5"/>
        </w:rPr>
        <w:t xml:space="preserve">late in the </w:t>
      </w:r>
      <w:r>
        <w:rPr>
          <w:color w:val="0042A5"/>
          <w:spacing w:val="1"/>
        </w:rPr>
        <w:t xml:space="preserve">year </w:t>
      </w:r>
      <w:r>
        <w:rPr>
          <w:color w:val="0042A5"/>
        </w:rPr>
        <w:t xml:space="preserve">for the information to be processed through the various governmental agencies. This </w:t>
      </w:r>
      <w:r>
        <w:rPr>
          <w:color w:val="0042A5"/>
          <w:spacing w:val="-3"/>
        </w:rPr>
        <w:t xml:space="preserve">year, </w:t>
      </w:r>
      <w:r>
        <w:rPr>
          <w:color w:val="0042A5"/>
          <w:spacing w:val="2"/>
        </w:rPr>
        <w:t xml:space="preserve">the </w:t>
      </w:r>
      <w:r>
        <w:rPr>
          <w:color w:val="0042A5"/>
          <w:spacing w:val="3"/>
        </w:rPr>
        <w:t xml:space="preserve">Assessor </w:t>
      </w:r>
      <w:r>
        <w:rPr>
          <w:color w:val="0042A5"/>
          <w:spacing w:val="2"/>
        </w:rPr>
        <w:t xml:space="preserve">has </w:t>
      </w:r>
      <w:r>
        <w:rPr>
          <w:color w:val="0042A5"/>
          <w:spacing w:val="3"/>
        </w:rPr>
        <w:t xml:space="preserve">processed </w:t>
      </w:r>
      <w:r>
        <w:rPr>
          <w:color w:val="0042A5"/>
          <w:spacing w:val="5"/>
        </w:rPr>
        <w:t xml:space="preserve">the </w:t>
      </w:r>
      <w:r>
        <w:rPr>
          <w:color w:val="0042A5"/>
          <w:spacing w:val="3"/>
        </w:rPr>
        <w:t xml:space="preserve">majority </w:t>
      </w:r>
      <w:r>
        <w:rPr>
          <w:color w:val="0042A5"/>
          <w:spacing w:val="1"/>
        </w:rPr>
        <w:t xml:space="preserve">of </w:t>
      </w:r>
      <w:r>
        <w:rPr>
          <w:color w:val="0042A5"/>
          <w:spacing w:val="3"/>
        </w:rPr>
        <w:t xml:space="preserve">property </w:t>
      </w:r>
      <w:r>
        <w:rPr>
          <w:color w:val="0042A5"/>
          <w:spacing w:val="5"/>
        </w:rPr>
        <w:t xml:space="preserve">transactions </w:t>
      </w:r>
      <w:r>
        <w:rPr>
          <w:color w:val="0042A5"/>
          <w:spacing w:val="3"/>
        </w:rPr>
        <w:t xml:space="preserve">recorded </w:t>
      </w:r>
      <w:r>
        <w:rPr>
          <w:color w:val="0042A5"/>
          <w:spacing w:val="2"/>
        </w:rPr>
        <w:t xml:space="preserve">with the Clerk </w:t>
      </w:r>
      <w:r>
        <w:rPr>
          <w:color w:val="0042A5"/>
          <w:spacing w:val="1"/>
        </w:rPr>
        <w:t xml:space="preserve">of </w:t>
      </w:r>
      <w:r>
        <w:rPr>
          <w:color w:val="0042A5"/>
          <w:spacing w:val="5"/>
        </w:rPr>
        <w:t xml:space="preserve">Court </w:t>
      </w:r>
      <w:r>
        <w:rPr>
          <w:color w:val="0042A5"/>
        </w:rPr>
        <w:t xml:space="preserve">through </w:t>
      </w:r>
      <w:r w:rsidR="00A0338F">
        <w:rPr>
          <w:color w:val="0042A5"/>
        </w:rPr>
        <w:t>May 1,</w:t>
      </w:r>
      <w:r>
        <w:rPr>
          <w:color w:val="0042A5"/>
          <w:spacing w:val="-16"/>
        </w:rPr>
        <w:t xml:space="preserve"> </w:t>
      </w:r>
      <w:r>
        <w:rPr>
          <w:color w:val="0042A5"/>
        </w:rPr>
        <w:t>2017.</w:t>
      </w:r>
    </w:p>
    <w:p w:rsidR="00D66AF6" w:rsidRDefault="00D66AF6">
      <w:pPr>
        <w:spacing w:line="249" w:lineRule="auto"/>
        <w:sectPr w:rsidR="00D66AF6" w:rsidSect="00AE24DE">
          <w:type w:val="continuous"/>
          <w:pgSz w:w="12240" w:h="20160"/>
          <w:pgMar w:top="220" w:right="260" w:bottom="0" w:left="260" w:header="720" w:footer="720" w:gutter="0"/>
          <w:cols w:num="3" w:space="325" w:equalWidth="0">
            <w:col w:w="3787" w:space="53"/>
            <w:col w:w="3777" w:space="119"/>
            <w:col w:w="3984"/>
          </w:cols>
        </w:sectPr>
      </w:pPr>
    </w:p>
    <w:p w:rsidR="00D66AF6" w:rsidRDefault="00D66AF6">
      <w:pPr>
        <w:pStyle w:val="BodyText"/>
        <w:jc w:val="left"/>
      </w:pPr>
    </w:p>
    <w:p w:rsidR="00D66AF6" w:rsidRDefault="00D66AF6">
      <w:pPr>
        <w:pStyle w:val="BodyText"/>
        <w:jc w:val="left"/>
      </w:pPr>
    </w:p>
    <w:sectPr w:rsidR="00D66AF6">
      <w:type w:val="continuous"/>
      <w:pgSz w:w="12240" w:h="20160"/>
      <w:pgMar w:top="220" w:right="26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55C3C"/>
    <w:multiLevelType w:val="hybridMultilevel"/>
    <w:tmpl w:val="8B7EE7F8"/>
    <w:lvl w:ilvl="0" w:tplc="A95A5DDC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cs="Arial" w:hint="default"/>
        <w:b/>
        <w:bCs/>
        <w:spacing w:val="-1"/>
        <w:w w:val="100"/>
        <w:sz w:val="21"/>
        <w:szCs w:val="21"/>
      </w:rPr>
    </w:lvl>
    <w:lvl w:ilvl="1" w:tplc="54524058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F5FC85C2">
      <w:numFmt w:val="bullet"/>
      <w:lvlText w:val="•"/>
      <w:lvlJc w:val="left"/>
      <w:pPr>
        <w:ind w:left="1136" w:hanging="360"/>
      </w:pPr>
      <w:rPr>
        <w:rFonts w:hint="default"/>
      </w:rPr>
    </w:lvl>
    <w:lvl w:ilvl="3" w:tplc="CBA03566">
      <w:numFmt w:val="bullet"/>
      <w:lvlText w:val="•"/>
      <w:lvlJc w:val="left"/>
      <w:pPr>
        <w:ind w:left="1492" w:hanging="360"/>
      </w:pPr>
      <w:rPr>
        <w:rFonts w:hint="default"/>
      </w:rPr>
    </w:lvl>
    <w:lvl w:ilvl="4" w:tplc="D7CC6E86">
      <w:numFmt w:val="bullet"/>
      <w:lvlText w:val="•"/>
      <w:lvlJc w:val="left"/>
      <w:pPr>
        <w:ind w:left="1848" w:hanging="360"/>
      </w:pPr>
      <w:rPr>
        <w:rFonts w:hint="default"/>
      </w:rPr>
    </w:lvl>
    <w:lvl w:ilvl="5" w:tplc="A9A8FC4E">
      <w:numFmt w:val="bullet"/>
      <w:lvlText w:val="•"/>
      <w:lvlJc w:val="left"/>
      <w:pPr>
        <w:ind w:left="2204" w:hanging="360"/>
      </w:pPr>
      <w:rPr>
        <w:rFonts w:hint="default"/>
      </w:rPr>
    </w:lvl>
    <w:lvl w:ilvl="6" w:tplc="CCCEA4A4">
      <w:numFmt w:val="bullet"/>
      <w:lvlText w:val="•"/>
      <w:lvlJc w:val="left"/>
      <w:pPr>
        <w:ind w:left="2560" w:hanging="360"/>
      </w:pPr>
      <w:rPr>
        <w:rFonts w:hint="default"/>
      </w:rPr>
    </w:lvl>
    <w:lvl w:ilvl="7" w:tplc="914470C2">
      <w:numFmt w:val="bullet"/>
      <w:lvlText w:val="•"/>
      <w:lvlJc w:val="left"/>
      <w:pPr>
        <w:ind w:left="2916" w:hanging="360"/>
      </w:pPr>
      <w:rPr>
        <w:rFonts w:hint="default"/>
      </w:rPr>
    </w:lvl>
    <w:lvl w:ilvl="8" w:tplc="50C650E4">
      <w:numFmt w:val="bullet"/>
      <w:lvlText w:val="•"/>
      <w:lvlJc w:val="left"/>
      <w:pPr>
        <w:ind w:left="3272" w:hanging="360"/>
      </w:pPr>
      <w:rPr>
        <w:rFonts w:hint="default"/>
      </w:rPr>
    </w:lvl>
  </w:abstractNum>
  <w:abstractNum w:abstractNumId="1" w15:restartNumberingAfterBreak="0">
    <w:nsid w:val="58CA0D1D"/>
    <w:multiLevelType w:val="hybridMultilevel"/>
    <w:tmpl w:val="8006E662"/>
    <w:lvl w:ilvl="0" w:tplc="CF767690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cs="Arial" w:hint="default"/>
        <w:b/>
        <w:bCs/>
        <w:spacing w:val="-28"/>
        <w:w w:val="98"/>
        <w:sz w:val="21"/>
        <w:szCs w:val="21"/>
      </w:rPr>
    </w:lvl>
    <w:lvl w:ilvl="1" w:tplc="F89078A8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6464C9E2">
      <w:numFmt w:val="bullet"/>
      <w:lvlText w:val="•"/>
      <w:lvlJc w:val="left"/>
      <w:pPr>
        <w:ind w:left="1269" w:hanging="360"/>
      </w:pPr>
      <w:rPr>
        <w:rFonts w:hint="default"/>
      </w:rPr>
    </w:lvl>
    <w:lvl w:ilvl="3" w:tplc="8D14C5A2"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6906A6A8">
      <w:numFmt w:val="bullet"/>
      <w:lvlText w:val="•"/>
      <w:lvlJc w:val="left"/>
      <w:pPr>
        <w:ind w:left="1898" w:hanging="360"/>
      </w:pPr>
      <w:rPr>
        <w:rFonts w:hint="default"/>
      </w:rPr>
    </w:lvl>
    <w:lvl w:ilvl="5" w:tplc="E35E5098">
      <w:numFmt w:val="bullet"/>
      <w:lvlText w:val="•"/>
      <w:lvlJc w:val="left"/>
      <w:pPr>
        <w:ind w:left="2213" w:hanging="360"/>
      </w:pPr>
      <w:rPr>
        <w:rFonts w:hint="default"/>
      </w:rPr>
    </w:lvl>
    <w:lvl w:ilvl="6" w:tplc="6FC44D4E">
      <w:numFmt w:val="bullet"/>
      <w:lvlText w:val="•"/>
      <w:lvlJc w:val="left"/>
      <w:pPr>
        <w:ind w:left="2527" w:hanging="360"/>
      </w:pPr>
      <w:rPr>
        <w:rFonts w:hint="default"/>
      </w:rPr>
    </w:lvl>
    <w:lvl w:ilvl="7" w:tplc="0B76EA1A">
      <w:numFmt w:val="bullet"/>
      <w:lvlText w:val="•"/>
      <w:lvlJc w:val="left"/>
      <w:pPr>
        <w:ind w:left="2842" w:hanging="360"/>
      </w:pPr>
      <w:rPr>
        <w:rFonts w:hint="default"/>
      </w:rPr>
    </w:lvl>
    <w:lvl w:ilvl="8" w:tplc="A31E64F6">
      <w:numFmt w:val="bullet"/>
      <w:lvlText w:val="•"/>
      <w:lvlJc w:val="left"/>
      <w:pPr>
        <w:ind w:left="315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F6"/>
    <w:rsid w:val="000122D4"/>
    <w:rsid w:val="001115A4"/>
    <w:rsid w:val="00143891"/>
    <w:rsid w:val="00187AFC"/>
    <w:rsid w:val="002B309D"/>
    <w:rsid w:val="005D768F"/>
    <w:rsid w:val="005E6061"/>
    <w:rsid w:val="00A0338F"/>
    <w:rsid w:val="00AE24DE"/>
    <w:rsid w:val="00CF7484"/>
    <w:rsid w:val="00D66AF6"/>
    <w:rsid w:val="00DA1B07"/>
    <w:rsid w:val="00E0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64D20-39CA-4A52-B467-887F52CB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49"/>
      <w:ind w:left="644" w:right="10" w:hanging="360"/>
      <w:jc w:val="both"/>
      <w:outlineLvl w:val="0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47"/>
      <w:ind w:left="644" w:hanging="360"/>
      <w:jc w:val="both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E60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0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McManus, Shawn B.</dc:creator>
  <cp:lastModifiedBy>McManus, Shawn B.</cp:lastModifiedBy>
  <cp:revision>3</cp:revision>
  <cp:lastPrinted>2017-10-18T20:12:00Z</cp:lastPrinted>
  <dcterms:created xsi:type="dcterms:W3CDTF">2017-10-24T14:55:00Z</dcterms:created>
  <dcterms:modified xsi:type="dcterms:W3CDTF">2017-10-24T15:08:00Z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2017-10-16T00:00:00Z</vt:filetime>
  </property>
</Properties>
</file>